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CFA3" w14:textId="5FA7C330" w:rsidR="00BB73C1" w:rsidRDefault="00A64CEC" w:rsidP="009A639F">
      <w:pPr>
        <w:pStyle w:val="Title"/>
        <w:jc w:val="left"/>
        <w:rPr>
          <w:b/>
          <w:sz w:val="28"/>
        </w:rPr>
      </w:pPr>
      <w:r w:rsidRPr="00A64CEC">
        <w:rPr>
          <w:b/>
          <w:noProof/>
          <w:sz w:val="28"/>
        </w:rPr>
        <w:drawing>
          <wp:inline distT="0" distB="0" distL="0" distR="0" wp14:anchorId="70643573" wp14:editId="59B6A982">
            <wp:extent cx="990600" cy="863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718" cy="869318"/>
                    </a:xfrm>
                    <a:prstGeom prst="rect">
                      <a:avLst/>
                    </a:prstGeom>
                    <a:noFill/>
                    <a:ln>
                      <a:noFill/>
                    </a:ln>
                  </pic:spPr>
                </pic:pic>
              </a:graphicData>
            </a:graphic>
          </wp:inline>
        </w:drawing>
      </w:r>
    </w:p>
    <w:tbl>
      <w:tblPr>
        <w:tblpPr w:leftFromText="180" w:rightFromText="180" w:vertAnchor="page" w:horzAnchor="page" w:tblpX="7140"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13"/>
        <w:gridCol w:w="1897"/>
        <w:gridCol w:w="922"/>
      </w:tblGrid>
      <w:tr w:rsidR="001B620D" w:rsidRPr="000D3CE1" w14:paraId="11088D32" w14:textId="77777777" w:rsidTr="000D3CE1">
        <w:trPr>
          <w:trHeight w:val="310"/>
        </w:trPr>
        <w:tc>
          <w:tcPr>
            <w:tcW w:w="1755" w:type="dxa"/>
            <w:gridSpan w:val="2"/>
            <w:shd w:val="clear" w:color="auto" w:fill="auto"/>
            <w:vAlign w:val="center"/>
          </w:tcPr>
          <w:p w14:paraId="458A73D6" w14:textId="77777777" w:rsidR="001B620D" w:rsidRPr="000D3CE1" w:rsidRDefault="001B620D" w:rsidP="000D3CE1">
            <w:pPr>
              <w:pStyle w:val="Title"/>
              <w:jc w:val="left"/>
              <w:rPr>
                <w:b/>
                <w:sz w:val="16"/>
                <w:szCs w:val="16"/>
              </w:rPr>
            </w:pPr>
            <w:r w:rsidRPr="000D3CE1">
              <w:rPr>
                <w:b/>
                <w:sz w:val="16"/>
                <w:szCs w:val="16"/>
              </w:rPr>
              <w:t>OFFICE USE ONLY</w:t>
            </w:r>
          </w:p>
        </w:tc>
        <w:tc>
          <w:tcPr>
            <w:tcW w:w="1897" w:type="dxa"/>
            <w:shd w:val="clear" w:color="auto" w:fill="auto"/>
            <w:vAlign w:val="center"/>
          </w:tcPr>
          <w:p w14:paraId="6B8AA77D" w14:textId="77777777" w:rsidR="001B620D" w:rsidRPr="000D3CE1" w:rsidRDefault="001B620D" w:rsidP="000D3CE1">
            <w:pPr>
              <w:pStyle w:val="Title"/>
              <w:jc w:val="left"/>
              <w:rPr>
                <w:b/>
                <w:sz w:val="16"/>
                <w:szCs w:val="16"/>
              </w:rPr>
            </w:pPr>
            <w:r w:rsidRPr="000D3CE1">
              <w:rPr>
                <w:b/>
                <w:sz w:val="16"/>
                <w:szCs w:val="16"/>
              </w:rPr>
              <w:t>Let ref:</w:t>
            </w:r>
          </w:p>
        </w:tc>
        <w:tc>
          <w:tcPr>
            <w:tcW w:w="922" w:type="dxa"/>
            <w:shd w:val="clear" w:color="auto" w:fill="auto"/>
          </w:tcPr>
          <w:p w14:paraId="414862F1" w14:textId="77777777" w:rsidR="001B620D" w:rsidRPr="000D3CE1" w:rsidRDefault="001B620D" w:rsidP="000D3CE1">
            <w:pPr>
              <w:pStyle w:val="Title"/>
              <w:rPr>
                <w:b/>
                <w:sz w:val="16"/>
                <w:szCs w:val="16"/>
              </w:rPr>
            </w:pPr>
          </w:p>
        </w:tc>
      </w:tr>
      <w:tr w:rsidR="00F9252A" w:rsidRPr="000D3CE1" w14:paraId="29A8A733" w14:textId="77777777" w:rsidTr="000D3CE1">
        <w:trPr>
          <w:trHeight w:hRule="exact" w:val="227"/>
        </w:trPr>
        <w:tc>
          <w:tcPr>
            <w:tcW w:w="3652" w:type="dxa"/>
            <w:gridSpan w:val="3"/>
            <w:shd w:val="clear" w:color="auto" w:fill="auto"/>
            <w:vAlign w:val="center"/>
          </w:tcPr>
          <w:p w14:paraId="101D823F" w14:textId="77777777" w:rsidR="00F9252A" w:rsidRPr="000D3CE1" w:rsidRDefault="00111B2D" w:rsidP="000D3CE1">
            <w:pPr>
              <w:pStyle w:val="Title"/>
              <w:jc w:val="left"/>
              <w:rPr>
                <w:sz w:val="16"/>
                <w:szCs w:val="16"/>
              </w:rPr>
            </w:pPr>
            <w:r w:rsidRPr="000D3CE1">
              <w:rPr>
                <w:sz w:val="16"/>
                <w:szCs w:val="16"/>
              </w:rPr>
              <w:t xml:space="preserve">Date </w:t>
            </w:r>
            <w:proofErr w:type="spellStart"/>
            <w:r w:rsidRPr="000D3CE1">
              <w:rPr>
                <w:sz w:val="16"/>
                <w:szCs w:val="16"/>
              </w:rPr>
              <w:t>applic</w:t>
            </w:r>
            <w:proofErr w:type="spellEnd"/>
            <w:r w:rsidRPr="000D3CE1">
              <w:rPr>
                <w:sz w:val="16"/>
                <w:szCs w:val="16"/>
              </w:rPr>
              <w:t xml:space="preserve"> received</w:t>
            </w:r>
          </w:p>
        </w:tc>
        <w:tc>
          <w:tcPr>
            <w:tcW w:w="922" w:type="dxa"/>
            <w:shd w:val="clear" w:color="auto" w:fill="auto"/>
          </w:tcPr>
          <w:p w14:paraId="571A5E83" w14:textId="77777777" w:rsidR="00F9252A" w:rsidRPr="000D3CE1" w:rsidRDefault="00F9252A" w:rsidP="000D3CE1">
            <w:pPr>
              <w:pStyle w:val="Title"/>
              <w:rPr>
                <w:b/>
                <w:sz w:val="16"/>
                <w:szCs w:val="16"/>
              </w:rPr>
            </w:pPr>
          </w:p>
        </w:tc>
      </w:tr>
      <w:tr w:rsidR="00F9252A" w:rsidRPr="000D3CE1" w14:paraId="1834725D" w14:textId="77777777" w:rsidTr="000D3CE1">
        <w:trPr>
          <w:trHeight w:hRule="exact" w:val="227"/>
        </w:trPr>
        <w:tc>
          <w:tcPr>
            <w:tcW w:w="3652" w:type="dxa"/>
            <w:gridSpan w:val="3"/>
            <w:shd w:val="clear" w:color="auto" w:fill="auto"/>
            <w:vAlign w:val="center"/>
          </w:tcPr>
          <w:p w14:paraId="462320AD" w14:textId="77777777" w:rsidR="00F9252A" w:rsidRPr="000D3CE1" w:rsidRDefault="00111B2D" w:rsidP="000D3CE1">
            <w:pPr>
              <w:pStyle w:val="Title"/>
              <w:jc w:val="left"/>
              <w:rPr>
                <w:sz w:val="16"/>
                <w:szCs w:val="16"/>
              </w:rPr>
            </w:pPr>
            <w:r w:rsidRPr="000D3CE1">
              <w:rPr>
                <w:sz w:val="16"/>
                <w:szCs w:val="16"/>
              </w:rPr>
              <w:t>Date request e-m to FM</w:t>
            </w:r>
          </w:p>
        </w:tc>
        <w:tc>
          <w:tcPr>
            <w:tcW w:w="922" w:type="dxa"/>
            <w:shd w:val="clear" w:color="auto" w:fill="auto"/>
          </w:tcPr>
          <w:p w14:paraId="4CA95BD2" w14:textId="77777777" w:rsidR="00F9252A" w:rsidRPr="000D3CE1" w:rsidRDefault="00F9252A" w:rsidP="000D3CE1">
            <w:pPr>
              <w:pStyle w:val="Title"/>
              <w:rPr>
                <w:b/>
                <w:sz w:val="16"/>
                <w:szCs w:val="16"/>
              </w:rPr>
            </w:pPr>
          </w:p>
        </w:tc>
      </w:tr>
      <w:tr w:rsidR="00F9252A" w:rsidRPr="000D3CE1" w14:paraId="4BD7F7E1" w14:textId="77777777" w:rsidTr="000D3CE1">
        <w:trPr>
          <w:trHeight w:hRule="exact" w:val="227"/>
        </w:trPr>
        <w:tc>
          <w:tcPr>
            <w:tcW w:w="3652" w:type="dxa"/>
            <w:gridSpan w:val="3"/>
            <w:shd w:val="clear" w:color="auto" w:fill="auto"/>
            <w:vAlign w:val="center"/>
          </w:tcPr>
          <w:p w14:paraId="2F1422EB" w14:textId="77777777" w:rsidR="00F9252A" w:rsidRPr="000D3CE1" w:rsidRDefault="004A3914" w:rsidP="000D3CE1">
            <w:pPr>
              <w:pStyle w:val="Title"/>
              <w:jc w:val="left"/>
              <w:rPr>
                <w:sz w:val="16"/>
                <w:szCs w:val="16"/>
              </w:rPr>
            </w:pPr>
            <w:r w:rsidRPr="000D3CE1">
              <w:rPr>
                <w:sz w:val="16"/>
                <w:szCs w:val="16"/>
              </w:rPr>
              <w:t>Date request returned f</w:t>
            </w:r>
            <w:r w:rsidR="00111B2D" w:rsidRPr="000D3CE1">
              <w:rPr>
                <w:sz w:val="16"/>
                <w:szCs w:val="16"/>
              </w:rPr>
              <w:t>r</w:t>
            </w:r>
            <w:r w:rsidRPr="000D3CE1">
              <w:rPr>
                <w:sz w:val="16"/>
                <w:szCs w:val="16"/>
              </w:rPr>
              <w:t>o</w:t>
            </w:r>
            <w:r w:rsidR="00111B2D" w:rsidRPr="000D3CE1">
              <w:rPr>
                <w:sz w:val="16"/>
                <w:szCs w:val="16"/>
              </w:rPr>
              <w:t>m FM</w:t>
            </w:r>
          </w:p>
        </w:tc>
        <w:tc>
          <w:tcPr>
            <w:tcW w:w="922" w:type="dxa"/>
            <w:shd w:val="clear" w:color="auto" w:fill="auto"/>
          </w:tcPr>
          <w:p w14:paraId="328C4FA3" w14:textId="77777777" w:rsidR="00F9252A" w:rsidRPr="000D3CE1" w:rsidRDefault="00F9252A" w:rsidP="000D3CE1">
            <w:pPr>
              <w:pStyle w:val="Title"/>
              <w:rPr>
                <w:b/>
                <w:sz w:val="16"/>
                <w:szCs w:val="16"/>
              </w:rPr>
            </w:pPr>
          </w:p>
        </w:tc>
      </w:tr>
      <w:tr w:rsidR="0022043B" w:rsidRPr="000D3CE1" w14:paraId="2F07CEE0" w14:textId="77777777" w:rsidTr="000D3CE1">
        <w:trPr>
          <w:trHeight w:hRule="exact" w:val="425"/>
        </w:trPr>
        <w:tc>
          <w:tcPr>
            <w:tcW w:w="1242" w:type="dxa"/>
            <w:shd w:val="clear" w:color="auto" w:fill="auto"/>
            <w:vAlign w:val="center"/>
          </w:tcPr>
          <w:p w14:paraId="374D6082" w14:textId="77777777" w:rsidR="0022043B" w:rsidRPr="000D3CE1" w:rsidRDefault="0022043B" w:rsidP="000D3CE1">
            <w:pPr>
              <w:pStyle w:val="Title"/>
              <w:jc w:val="left"/>
              <w:rPr>
                <w:sz w:val="16"/>
                <w:szCs w:val="16"/>
              </w:rPr>
            </w:pPr>
            <w:r w:rsidRPr="000D3CE1">
              <w:rPr>
                <w:sz w:val="16"/>
                <w:szCs w:val="16"/>
              </w:rPr>
              <w:t>Date conf</w:t>
            </w:r>
          </w:p>
          <w:p w14:paraId="2E7C390A" w14:textId="77777777" w:rsidR="0022043B" w:rsidRPr="000D3CE1" w:rsidRDefault="0022043B" w:rsidP="000D3CE1">
            <w:pPr>
              <w:pStyle w:val="Title"/>
              <w:jc w:val="left"/>
              <w:rPr>
                <w:sz w:val="16"/>
                <w:szCs w:val="16"/>
              </w:rPr>
            </w:pPr>
            <w:r w:rsidRPr="000D3CE1">
              <w:rPr>
                <w:sz w:val="16"/>
                <w:szCs w:val="16"/>
              </w:rPr>
              <w:t xml:space="preserve"> e-m/posted</w:t>
            </w:r>
          </w:p>
        </w:tc>
        <w:tc>
          <w:tcPr>
            <w:tcW w:w="513" w:type="dxa"/>
            <w:shd w:val="clear" w:color="auto" w:fill="auto"/>
            <w:vAlign w:val="center"/>
          </w:tcPr>
          <w:p w14:paraId="6EA4F7FE" w14:textId="77777777" w:rsidR="0022043B" w:rsidRPr="000D3CE1" w:rsidRDefault="0022043B" w:rsidP="000D3CE1">
            <w:pPr>
              <w:pStyle w:val="Title"/>
              <w:jc w:val="left"/>
              <w:rPr>
                <w:sz w:val="16"/>
                <w:szCs w:val="16"/>
              </w:rPr>
            </w:pPr>
          </w:p>
        </w:tc>
        <w:tc>
          <w:tcPr>
            <w:tcW w:w="1897" w:type="dxa"/>
            <w:shd w:val="clear" w:color="auto" w:fill="auto"/>
            <w:vAlign w:val="center"/>
          </w:tcPr>
          <w:p w14:paraId="49CAB06D" w14:textId="77777777" w:rsidR="0022043B" w:rsidRPr="000D3CE1" w:rsidRDefault="0022043B" w:rsidP="000D3CE1">
            <w:pPr>
              <w:pStyle w:val="Title"/>
              <w:rPr>
                <w:sz w:val="16"/>
                <w:szCs w:val="16"/>
              </w:rPr>
            </w:pPr>
            <w:r w:rsidRPr="000D3CE1">
              <w:rPr>
                <w:sz w:val="16"/>
                <w:szCs w:val="16"/>
              </w:rPr>
              <w:t xml:space="preserve">Date </w:t>
            </w:r>
            <w:r w:rsidR="00375DEC" w:rsidRPr="000D3CE1">
              <w:rPr>
                <w:sz w:val="16"/>
                <w:szCs w:val="16"/>
              </w:rPr>
              <w:t xml:space="preserve">unsuccessful letter </w:t>
            </w:r>
            <w:r w:rsidRPr="000D3CE1">
              <w:rPr>
                <w:sz w:val="16"/>
                <w:szCs w:val="16"/>
              </w:rPr>
              <w:t>e-m/posted</w:t>
            </w:r>
          </w:p>
        </w:tc>
        <w:tc>
          <w:tcPr>
            <w:tcW w:w="922" w:type="dxa"/>
            <w:shd w:val="clear" w:color="auto" w:fill="auto"/>
            <w:vAlign w:val="center"/>
          </w:tcPr>
          <w:p w14:paraId="7FDF27D3" w14:textId="77777777" w:rsidR="0022043B" w:rsidRPr="000D3CE1" w:rsidRDefault="0022043B" w:rsidP="000D3CE1">
            <w:pPr>
              <w:pStyle w:val="Title"/>
              <w:rPr>
                <w:sz w:val="16"/>
                <w:szCs w:val="16"/>
              </w:rPr>
            </w:pPr>
          </w:p>
        </w:tc>
      </w:tr>
    </w:tbl>
    <w:p w14:paraId="59983FB7" w14:textId="4F91D3C4" w:rsidR="009B065B" w:rsidRPr="00F9252A" w:rsidRDefault="00A21DCF" w:rsidP="00A64CEC">
      <w:pPr>
        <w:pStyle w:val="Title"/>
        <w:rPr>
          <w:sz w:val="28"/>
        </w:rPr>
      </w:pPr>
      <w:r w:rsidRPr="00F9252A">
        <w:rPr>
          <w:sz w:val="28"/>
        </w:rPr>
        <w:t>Hire</w:t>
      </w:r>
      <w:r w:rsidR="00F76276" w:rsidRPr="00F9252A">
        <w:rPr>
          <w:sz w:val="28"/>
        </w:rPr>
        <w:t xml:space="preserve"> Application</w:t>
      </w:r>
    </w:p>
    <w:p w14:paraId="40D12F3D" w14:textId="2875E37E" w:rsidR="00F76276" w:rsidRDefault="009B065B" w:rsidP="00A64CEC">
      <w:pPr>
        <w:pStyle w:val="Title"/>
        <w:rPr>
          <w:sz w:val="28"/>
          <w:szCs w:val="28"/>
        </w:rPr>
      </w:pPr>
      <w:r w:rsidRPr="00F9252A">
        <w:rPr>
          <w:sz w:val="28"/>
          <w:szCs w:val="28"/>
        </w:rPr>
        <w:t>Educational Facility</w:t>
      </w:r>
    </w:p>
    <w:p w14:paraId="340E163F" w14:textId="72068E3E" w:rsidR="00210C52" w:rsidRDefault="00055CD3" w:rsidP="00A64CEC">
      <w:pPr>
        <w:pStyle w:val="Title"/>
        <w:rPr>
          <w:sz w:val="28"/>
          <w:szCs w:val="28"/>
        </w:rPr>
      </w:pPr>
      <w:r w:rsidRPr="00A64CEC">
        <w:rPr>
          <w:sz w:val="28"/>
          <w:szCs w:val="28"/>
        </w:rPr>
        <w:t>Aug 201</w:t>
      </w:r>
      <w:r w:rsidR="00DC7592" w:rsidRPr="00A64CEC">
        <w:rPr>
          <w:sz w:val="28"/>
          <w:szCs w:val="28"/>
        </w:rPr>
        <w:t>9</w:t>
      </w:r>
      <w:r w:rsidR="00227C21" w:rsidRPr="00A64CEC">
        <w:rPr>
          <w:sz w:val="28"/>
          <w:szCs w:val="28"/>
        </w:rPr>
        <w:t xml:space="preserve">– Jul </w:t>
      </w:r>
      <w:r w:rsidRPr="00A64CEC">
        <w:rPr>
          <w:sz w:val="28"/>
          <w:szCs w:val="28"/>
        </w:rPr>
        <w:t>20</w:t>
      </w:r>
      <w:r w:rsidR="00DC7592" w:rsidRPr="00A64CEC">
        <w:rPr>
          <w:sz w:val="28"/>
          <w:szCs w:val="28"/>
        </w:rPr>
        <w:t>20</w:t>
      </w:r>
    </w:p>
    <w:p w14:paraId="1B78359F" w14:textId="77777777" w:rsidR="0022043B" w:rsidRPr="00F9252A" w:rsidRDefault="0022043B" w:rsidP="00F9252A">
      <w:pPr>
        <w:pStyle w:val="Title"/>
        <w:rPr>
          <w:sz w:val="28"/>
          <w:szCs w:val="28"/>
        </w:rPr>
      </w:pPr>
    </w:p>
    <w:p w14:paraId="6DADDA38" w14:textId="338D1AF6" w:rsidR="00F76276" w:rsidRDefault="00F76276">
      <w:pPr>
        <w:pStyle w:val="BodyText"/>
        <w:rPr>
          <w:sz w:val="22"/>
        </w:rPr>
      </w:pPr>
      <w:r>
        <w:rPr>
          <w:sz w:val="22"/>
        </w:rPr>
        <w:t>Please complete th</w:t>
      </w:r>
      <w:r w:rsidR="00A64CEC">
        <w:rPr>
          <w:sz w:val="22"/>
        </w:rPr>
        <w:t>is</w:t>
      </w:r>
      <w:r>
        <w:rPr>
          <w:sz w:val="22"/>
        </w:rPr>
        <w:t xml:space="preserve"> form and return it as soon as possible to: </w:t>
      </w:r>
      <w:r w:rsidR="00A64CEC" w:rsidRPr="00A64CEC">
        <w:rPr>
          <w:sz w:val="22"/>
        </w:rPr>
        <w:t>lettings@aberdeencity.gov.uk</w:t>
      </w:r>
    </w:p>
    <w:p w14:paraId="41997ECB" w14:textId="77777777" w:rsidR="00F76276" w:rsidRDefault="00F76276">
      <w:pPr>
        <w:jc w:val="both"/>
        <w:rPr>
          <w:rFonts w:ascii="Arial" w:hAnsi="Arial"/>
          <w:sz w:val="22"/>
        </w:rPr>
      </w:pPr>
    </w:p>
    <w:p w14:paraId="38A213AE" w14:textId="325078B3" w:rsidR="00F76276" w:rsidRPr="00A64CEC" w:rsidRDefault="00F76276">
      <w:pPr>
        <w:jc w:val="both"/>
        <w:rPr>
          <w:rFonts w:ascii="Arial" w:hAnsi="Arial"/>
          <w:b/>
          <w:color w:val="FF0000"/>
          <w:sz w:val="22"/>
          <w:szCs w:val="22"/>
        </w:rPr>
      </w:pPr>
      <w:r>
        <w:rPr>
          <w:rFonts w:ascii="Arial" w:hAnsi="Arial"/>
          <w:b/>
          <w:color w:val="FF0000"/>
          <w:sz w:val="22"/>
        </w:rPr>
        <w:t>Please note application on this form does not constitute a definite</w:t>
      </w:r>
      <w:r w:rsidR="009B065B">
        <w:rPr>
          <w:rFonts w:ascii="Arial" w:hAnsi="Arial"/>
          <w:b/>
          <w:color w:val="FF0000"/>
          <w:sz w:val="22"/>
        </w:rPr>
        <w:t xml:space="preserve"> booking</w:t>
      </w:r>
      <w:r>
        <w:rPr>
          <w:rFonts w:ascii="Arial" w:hAnsi="Arial"/>
          <w:b/>
          <w:color w:val="FF0000"/>
          <w:sz w:val="22"/>
        </w:rPr>
        <w:t xml:space="preserve">.  If your </w:t>
      </w:r>
      <w:r w:rsidR="00A64CEC">
        <w:rPr>
          <w:rFonts w:ascii="Arial" w:hAnsi="Arial"/>
          <w:b/>
          <w:color w:val="FF0000"/>
          <w:sz w:val="22"/>
        </w:rPr>
        <w:t xml:space="preserve">booking has been </w:t>
      </w:r>
      <w:proofErr w:type="gramStart"/>
      <w:r w:rsidR="00A64CEC">
        <w:rPr>
          <w:rFonts w:ascii="Arial" w:hAnsi="Arial"/>
          <w:b/>
          <w:color w:val="FF0000"/>
          <w:sz w:val="22"/>
        </w:rPr>
        <w:t>approved</w:t>
      </w:r>
      <w:proofErr w:type="gramEnd"/>
      <w:r w:rsidR="00A64CEC">
        <w:rPr>
          <w:rFonts w:ascii="Arial" w:hAnsi="Arial"/>
          <w:b/>
          <w:color w:val="FF0000"/>
          <w:sz w:val="22"/>
        </w:rPr>
        <w:t xml:space="preserve"> we will send you </w:t>
      </w:r>
      <w:r>
        <w:rPr>
          <w:rFonts w:ascii="Arial" w:hAnsi="Arial"/>
          <w:b/>
          <w:color w:val="FF0000"/>
          <w:sz w:val="22"/>
        </w:rPr>
        <w:t>co</w:t>
      </w:r>
      <w:r w:rsidR="004E48DB">
        <w:rPr>
          <w:rFonts w:ascii="Arial" w:hAnsi="Arial"/>
          <w:b/>
          <w:color w:val="FF0000"/>
          <w:sz w:val="22"/>
        </w:rPr>
        <w:t xml:space="preserve">nfirmation by e-mail </w:t>
      </w:r>
      <w:r w:rsidR="004E48DB" w:rsidRPr="00A64CEC">
        <w:rPr>
          <w:rFonts w:ascii="Arial" w:hAnsi="Arial"/>
          <w:b/>
          <w:color w:val="FF0000"/>
          <w:sz w:val="22"/>
          <w:szCs w:val="22"/>
        </w:rPr>
        <w:t>or by post if no e-mail details provided.</w:t>
      </w:r>
    </w:p>
    <w:p w14:paraId="3CD9BD33" w14:textId="77777777" w:rsidR="00F76276" w:rsidRDefault="00F76276">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9"/>
        <w:gridCol w:w="1609"/>
        <w:gridCol w:w="195"/>
        <w:gridCol w:w="81"/>
        <w:gridCol w:w="183"/>
        <w:gridCol w:w="108"/>
        <w:gridCol w:w="1926"/>
        <w:gridCol w:w="461"/>
        <w:gridCol w:w="1972"/>
      </w:tblGrid>
      <w:tr w:rsidR="008C0AA4" w14:paraId="4CFB10C5" w14:textId="77777777" w:rsidTr="00055CD3">
        <w:trPr>
          <w:trHeight w:val="587"/>
        </w:trPr>
        <w:tc>
          <w:tcPr>
            <w:tcW w:w="3319" w:type="dxa"/>
            <w:tcBorders>
              <w:bottom w:val="single" w:sz="4" w:space="0" w:color="auto"/>
            </w:tcBorders>
          </w:tcPr>
          <w:p w14:paraId="083C0FD8" w14:textId="77777777" w:rsidR="008C0AA4" w:rsidRPr="0022043B" w:rsidRDefault="008C0AA4" w:rsidP="0022043B">
            <w:pPr>
              <w:pStyle w:val="BodyText"/>
              <w:jc w:val="left"/>
              <w:rPr>
                <w:b/>
              </w:rPr>
            </w:pPr>
            <w:r>
              <w:rPr>
                <w:b/>
              </w:rPr>
              <w:t>Name of organisation/club:</w:t>
            </w:r>
          </w:p>
        </w:tc>
        <w:tc>
          <w:tcPr>
            <w:tcW w:w="6535" w:type="dxa"/>
            <w:gridSpan w:val="8"/>
            <w:tcBorders>
              <w:bottom w:val="single" w:sz="4" w:space="0" w:color="auto"/>
            </w:tcBorders>
          </w:tcPr>
          <w:p w14:paraId="03387B6F" w14:textId="77777777" w:rsidR="008C0AA4" w:rsidRDefault="008C0AA4">
            <w:pPr>
              <w:rPr>
                <w:rFonts w:ascii="Arial" w:hAnsi="Arial"/>
                <w:color w:val="FF0000"/>
                <w:sz w:val="24"/>
              </w:rPr>
            </w:pPr>
          </w:p>
          <w:p w14:paraId="28E3FA03" w14:textId="77777777" w:rsidR="008C0AA4" w:rsidRDefault="008C0AA4" w:rsidP="008C0AA4">
            <w:pPr>
              <w:pStyle w:val="BodyText"/>
              <w:rPr>
                <w:color w:val="FF0000"/>
              </w:rPr>
            </w:pPr>
          </w:p>
        </w:tc>
      </w:tr>
      <w:tr w:rsidR="00BB73C1" w14:paraId="7C828C5B" w14:textId="77777777" w:rsidTr="00055CD3">
        <w:trPr>
          <w:trHeight w:val="364"/>
        </w:trPr>
        <w:tc>
          <w:tcPr>
            <w:tcW w:w="3319" w:type="dxa"/>
            <w:tcBorders>
              <w:top w:val="single" w:sz="4" w:space="0" w:color="auto"/>
              <w:left w:val="single" w:sz="4" w:space="0" w:color="auto"/>
              <w:bottom w:val="single" w:sz="4" w:space="0" w:color="auto"/>
              <w:right w:val="single" w:sz="6" w:space="0" w:color="auto"/>
            </w:tcBorders>
          </w:tcPr>
          <w:p w14:paraId="56BF3194" w14:textId="77777777" w:rsidR="00BB73C1" w:rsidRDefault="00BB73C1">
            <w:pPr>
              <w:rPr>
                <w:rFonts w:ascii="Arial" w:hAnsi="Arial"/>
                <w:b/>
                <w:sz w:val="24"/>
              </w:rPr>
            </w:pPr>
            <w:r>
              <w:rPr>
                <w:rFonts w:ascii="Arial" w:hAnsi="Arial"/>
                <w:b/>
                <w:sz w:val="24"/>
              </w:rPr>
              <w:t>Name of Establishment/Centre Required:</w:t>
            </w:r>
          </w:p>
        </w:tc>
        <w:tc>
          <w:tcPr>
            <w:tcW w:w="6535" w:type="dxa"/>
            <w:gridSpan w:val="8"/>
            <w:tcBorders>
              <w:top w:val="single" w:sz="4" w:space="0" w:color="auto"/>
              <w:left w:val="single" w:sz="6" w:space="0" w:color="auto"/>
              <w:bottom w:val="single" w:sz="4" w:space="0" w:color="auto"/>
              <w:right w:val="single" w:sz="4" w:space="0" w:color="auto"/>
            </w:tcBorders>
          </w:tcPr>
          <w:p w14:paraId="7FDDD6B3" w14:textId="77777777" w:rsidR="00BB73C1" w:rsidRDefault="00BB73C1">
            <w:pPr>
              <w:jc w:val="center"/>
              <w:rPr>
                <w:rFonts w:ascii="Arial" w:hAnsi="Arial"/>
                <w:sz w:val="16"/>
              </w:rPr>
            </w:pPr>
          </w:p>
        </w:tc>
      </w:tr>
      <w:tr w:rsidR="00562BC9" w14:paraId="4400803A" w14:textId="77777777" w:rsidTr="008D081F">
        <w:trPr>
          <w:trHeight w:val="223"/>
        </w:trPr>
        <w:tc>
          <w:tcPr>
            <w:tcW w:w="3319" w:type="dxa"/>
            <w:tcBorders>
              <w:top w:val="single" w:sz="4" w:space="0" w:color="auto"/>
              <w:left w:val="nil"/>
              <w:bottom w:val="single" w:sz="8" w:space="0" w:color="auto"/>
              <w:right w:val="nil"/>
            </w:tcBorders>
          </w:tcPr>
          <w:p w14:paraId="374F7EAA" w14:textId="77777777" w:rsidR="00562BC9" w:rsidRDefault="00562BC9">
            <w:pPr>
              <w:rPr>
                <w:rFonts w:ascii="Arial" w:hAnsi="Arial"/>
                <w:b/>
                <w:sz w:val="24"/>
              </w:rPr>
            </w:pPr>
          </w:p>
        </w:tc>
        <w:tc>
          <w:tcPr>
            <w:tcW w:w="6535" w:type="dxa"/>
            <w:gridSpan w:val="8"/>
            <w:tcBorders>
              <w:top w:val="single" w:sz="4" w:space="0" w:color="auto"/>
              <w:left w:val="nil"/>
              <w:bottom w:val="single" w:sz="8" w:space="0" w:color="auto"/>
              <w:right w:val="nil"/>
            </w:tcBorders>
          </w:tcPr>
          <w:p w14:paraId="7FBB001E" w14:textId="77777777" w:rsidR="00562BC9" w:rsidRDefault="00562BC9">
            <w:pPr>
              <w:jc w:val="both"/>
              <w:rPr>
                <w:rFonts w:ascii="Arial" w:hAnsi="Arial"/>
              </w:rPr>
            </w:pPr>
          </w:p>
        </w:tc>
      </w:tr>
      <w:tr w:rsidR="00BB73C1" w14:paraId="3EAA59EA" w14:textId="77777777" w:rsidTr="0028126C">
        <w:trPr>
          <w:trHeight w:val="510"/>
        </w:trPr>
        <w:tc>
          <w:tcPr>
            <w:tcW w:w="3319" w:type="dxa"/>
            <w:tcBorders>
              <w:top w:val="single" w:sz="8" w:space="0" w:color="auto"/>
              <w:left w:val="single" w:sz="8" w:space="0" w:color="auto"/>
              <w:bottom w:val="single" w:sz="8" w:space="0" w:color="auto"/>
              <w:right w:val="single" w:sz="6" w:space="0" w:color="auto"/>
            </w:tcBorders>
          </w:tcPr>
          <w:p w14:paraId="6243F853" w14:textId="77777777" w:rsidR="00562BC9" w:rsidRDefault="00562BC9">
            <w:pPr>
              <w:rPr>
                <w:rFonts w:ascii="Arial" w:hAnsi="Arial"/>
                <w:b/>
                <w:sz w:val="24"/>
              </w:rPr>
            </w:pPr>
            <w:r>
              <w:rPr>
                <w:rFonts w:ascii="Arial" w:hAnsi="Arial"/>
                <w:b/>
                <w:sz w:val="24"/>
              </w:rPr>
              <w:t>SINGLE USAGE</w:t>
            </w:r>
          </w:p>
          <w:p w14:paraId="649A7E63" w14:textId="77777777" w:rsidR="00BB73C1" w:rsidRPr="0028126C" w:rsidRDefault="00A05938">
            <w:pPr>
              <w:rPr>
                <w:rFonts w:ascii="Arial" w:hAnsi="Arial"/>
                <w:b/>
              </w:rPr>
            </w:pPr>
            <w:r w:rsidRPr="0028126C">
              <w:rPr>
                <w:rFonts w:ascii="Arial" w:hAnsi="Arial"/>
                <w:b/>
              </w:rPr>
              <w:t>Day,</w:t>
            </w:r>
            <w:r w:rsidR="00562BC9" w:rsidRPr="0028126C">
              <w:rPr>
                <w:rFonts w:ascii="Arial" w:hAnsi="Arial"/>
                <w:b/>
              </w:rPr>
              <w:t xml:space="preserve"> </w:t>
            </w:r>
            <w:r w:rsidR="00BB73C1" w:rsidRPr="0028126C">
              <w:rPr>
                <w:rFonts w:ascii="Arial" w:hAnsi="Arial"/>
                <w:b/>
              </w:rPr>
              <w:t>Date</w:t>
            </w:r>
            <w:r w:rsidRPr="0028126C">
              <w:rPr>
                <w:rFonts w:ascii="Arial" w:hAnsi="Arial"/>
                <w:b/>
              </w:rPr>
              <w:t xml:space="preserve"> &amp; Time </w:t>
            </w:r>
            <w:r w:rsidR="009B065B" w:rsidRPr="0028126C">
              <w:rPr>
                <w:rFonts w:ascii="Arial" w:hAnsi="Arial"/>
                <w:b/>
              </w:rPr>
              <w:t>r</w:t>
            </w:r>
            <w:r w:rsidR="00BB73C1" w:rsidRPr="0028126C">
              <w:rPr>
                <w:rFonts w:ascii="Arial" w:hAnsi="Arial"/>
                <w:b/>
              </w:rPr>
              <w:t>equested:</w:t>
            </w:r>
          </w:p>
          <w:p w14:paraId="15EF8DEF" w14:textId="77777777" w:rsidR="00BB73C1" w:rsidRDefault="00BB73C1">
            <w:pPr>
              <w:rPr>
                <w:rFonts w:ascii="Arial" w:hAnsi="Arial"/>
                <w:b/>
                <w:sz w:val="24"/>
              </w:rPr>
            </w:pPr>
          </w:p>
        </w:tc>
        <w:tc>
          <w:tcPr>
            <w:tcW w:w="6535" w:type="dxa"/>
            <w:gridSpan w:val="8"/>
            <w:tcBorders>
              <w:top w:val="single" w:sz="8" w:space="0" w:color="auto"/>
              <w:left w:val="single" w:sz="6" w:space="0" w:color="auto"/>
              <w:bottom w:val="single" w:sz="8" w:space="0" w:color="auto"/>
              <w:right w:val="single" w:sz="8" w:space="0" w:color="auto"/>
            </w:tcBorders>
          </w:tcPr>
          <w:p w14:paraId="2224C7DE" w14:textId="77777777" w:rsidR="006C481E" w:rsidRDefault="006C481E">
            <w:pPr>
              <w:jc w:val="both"/>
              <w:rPr>
                <w:rFonts w:ascii="Arial" w:hAnsi="Arial"/>
              </w:rPr>
            </w:pPr>
          </w:p>
          <w:p w14:paraId="78145268" w14:textId="77777777" w:rsidR="006C481E" w:rsidRDefault="006C481E">
            <w:pPr>
              <w:jc w:val="both"/>
              <w:rPr>
                <w:rFonts w:ascii="Arial" w:hAnsi="Arial"/>
              </w:rPr>
            </w:pPr>
          </w:p>
        </w:tc>
      </w:tr>
      <w:tr w:rsidR="00A05938" w14:paraId="77393454" w14:textId="77777777" w:rsidTr="00055CD3">
        <w:trPr>
          <w:trHeight w:val="87"/>
        </w:trPr>
        <w:tc>
          <w:tcPr>
            <w:tcW w:w="9854" w:type="dxa"/>
            <w:gridSpan w:val="9"/>
            <w:tcBorders>
              <w:top w:val="single" w:sz="8" w:space="0" w:color="auto"/>
              <w:left w:val="nil"/>
              <w:bottom w:val="single" w:sz="4" w:space="0" w:color="auto"/>
              <w:right w:val="nil"/>
            </w:tcBorders>
          </w:tcPr>
          <w:p w14:paraId="284842D9" w14:textId="77777777" w:rsidR="00A05938" w:rsidRDefault="00A05938" w:rsidP="00507D83">
            <w:pPr>
              <w:jc w:val="both"/>
              <w:rPr>
                <w:rFonts w:ascii="Arial" w:hAnsi="Arial"/>
              </w:rPr>
            </w:pPr>
          </w:p>
        </w:tc>
      </w:tr>
      <w:tr w:rsidR="0028126C" w14:paraId="2508EAD2" w14:textId="77777777" w:rsidTr="0028126C">
        <w:trPr>
          <w:trHeight w:val="642"/>
        </w:trPr>
        <w:tc>
          <w:tcPr>
            <w:tcW w:w="3319" w:type="dxa"/>
            <w:tcBorders>
              <w:top w:val="single" w:sz="4" w:space="0" w:color="auto"/>
              <w:left w:val="single" w:sz="4" w:space="0" w:color="auto"/>
              <w:bottom w:val="single" w:sz="4" w:space="0" w:color="auto"/>
              <w:right w:val="single" w:sz="6" w:space="0" w:color="auto"/>
            </w:tcBorders>
          </w:tcPr>
          <w:p w14:paraId="68996EE1" w14:textId="77777777" w:rsidR="0028126C" w:rsidRDefault="0028126C" w:rsidP="00507D83">
            <w:pPr>
              <w:rPr>
                <w:rFonts w:ascii="Arial" w:hAnsi="Arial"/>
                <w:b/>
                <w:sz w:val="24"/>
              </w:rPr>
            </w:pPr>
            <w:r>
              <w:rPr>
                <w:rFonts w:ascii="Arial" w:hAnsi="Arial"/>
                <w:b/>
                <w:sz w:val="24"/>
              </w:rPr>
              <w:t>BLOCK BOOKING</w:t>
            </w:r>
          </w:p>
          <w:p w14:paraId="613F8B06" w14:textId="77777777" w:rsidR="0028126C" w:rsidRDefault="0028126C" w:rsidP="00507D83">
            <w:pPr>
              <w:rPr>
                <w:rFonts w:ascii="Arial" w:hAnsi="Arial"/>
                <w:b/>
                <w:sz w:val="24"/>
              </w:rPr>
            </w:pPr>
            <w:r>
              <w:rPr>
                <w:rFonts w:ascii="Arial" w:hAnsi="Arial"/>
                <w:b/>
                <w:sz w:val="24"/>
              </w:rPr>
              <w:t xml:space="preserve">Date(s)  </w:t>
            </w:r>
          </w:p>
        </w:tc>
        <w:tc>
          <w:tcPr>
            <w:tcW w:w="2176" w:type="dxa"/>
            <w:gridSpan w:val="5"/>
            <w:tcBorders>
              <w:top w:val="single" w:sz="4" w:space="0" w:color="auto"/>
              <w:left w:val="single" w:sz="6" w:space="0" w:color="auto"/>
              <w:bottom w:val="single" w:sz="4" w:space="0" w:color="auto"/>
              <w:right w:val="single" w:sz="6" w:space="0" w:color="auto"/>
            </w:tcBorders>
          </w:tcPr>
          <w:p w14:paraId="5DC5447D" w14:textId="77777777" w:rsidR="0028126C" w:rsidRPr="009B065B" w:rsidRDefault="0028126C" w:rsidP="00507D83">
            <w:pPr>
              <w:jc w:val="both"/>
              <w:rPr>
                <w:rFonts w:ascii="Arial" w:hAnsi="Arial"/>
                <w:b/>
                <w:sz w:val="24"/>
              </w:rPr>
            </w:pPr>
            <w:r w:rsidRPr="009B065B">
              <w:rPr>
                <w:rFonts w:ascii="Arial" w:hAnsi="Arial"/>
                <w:b/>
                <w:sz w:val="24"/>
              </w:rPr>
              <w:t>From</w:t>
            </w:r>
          </w:p>
        </w:tc>
        <w:tc>
          <w:tcPr>
            <w:tcW w:w="4359" w:type="dxa"/>
            <w:gridSpan w:val="3"/>
            <w:tcBorders>
              <w:top w:val="single" w:sz="4" w:space="0" w:color="auto"/>
              <w:left w:val="single" w:sz="6" w:space="0" w:color="auto"/>
              <w:bottom w:val="single" w:sz="4" w:space="0" w:color="auto"/>
              <w:right w:val="single" w:sz="4" w:space="0" w:color="auto"/>
            </w:tcBorders>
          </w:tcPr>
          <w:p w14:paraId="73E14B0B" w14:textId="77777777" w:rsidR="0028126C" w:rsidRDefault="0028126C" w:rsidP="00507D83">
            <w:pPr>
              <w:jc w:val="both"/>
              <w:rPr>
                <w:rFonts w:ascii="Arial" w:hAnsi="Arial"/>
              </w:rPr>
            </w:pPr>
            <w:r w:rsidRPr="00CB0B8D">
              <w:rPr>
                <w:rFonts w:ascii="Arial" w:hAnsi="Arial"/>
                <w:b/>
                <w:sz w:val="24"/>
              </w:rPr>
              <w:t>To</w:t>
            </w:r>
          </w:p>
        </w:tc>
      </w:tr>
      <w:tr w:rsidR="00507D83" w14:paraId="7066AB6A" w14:textId="77777777" w:rsidTr="0028126C">
        <w:trPr>
          <w:trHeight w:val="658"/>
        </w:trPr>
        <w:tc>
          <w:tcPr>
            <w:tcW w:w="3319" w:type="dxa"/>
            <w:tcBorders>
              <w:top w:val="single" w:sz="4" w:space="0" w:color="auto"/>
              <w:left w:val="single" w:sz="4" w:space="0" w:color="auto"/>
              <w:bottom w:val="single" w:sz="4" w:space="0" w:color="auto"/>
              <w:right w:val="single" w:sz="6" w:space="0" w:color="auto"/>
            </w:tcBorders>
          </w:tcPr>
          <w:p w14:paraId="62253DA6" w14:textId="77777777" w:rsidR="00507D83" w:rsidRDefault="006C51FC" w:rsidP="00507D83">
            <w:pPr>
              <w:rPr>
                <w:rFonts w:ascii="Arial" w:hAnsi="Arial"/>
                <w:b/>
                <w:sz w:val="24"/>
              </w:rPr>
            </w:pPr>
            <w:r>
              <w:rPr>
                <w:rFonts w:ascii="Arial" w:hAnsi="Arial"/>
                <w:b/>
                <w:sz w:val="24"/>
              </w:rPr>
              <w:t>Day and</w:t>
            </w:r>
            <w:r w:rsidR="009B065B">
              <w:rPr>
                <w:rFonts w:ascii="Arial" w:hAnsi="Arial"/>
                <w:b/>
                <w:sz w:val="24"/>
              </w:rPr>
              <w:t xml:space="preserve"> Times</w:t>
            </w:r>
          </w:p>
          <w:p w14:paraId="49BAEE75" w14:textId="77777777" w:rsidR="009B065B" w:rsidRDefault="009B065B" w:rsidP="00507D83">
            <w:pPr>
              <w:rPr>
                <w:rFonts w:ascii="Arial" w:hAnsi="Arial"/>
                <w:b/>
                <w:sz w:val="24"/>
              </w:rPr>
            </w:pPr>
            <w:r>
              <w:rPr>
                <w:rFonts w:ascii="Arial" w:hAnsi="Arial"/>
                <w:b/>
                <w:sz w:val="24"/>
              </w:rPr>
              <w:t>Requested:</w:t>
            </w:r>
          </w:p>
        </w:tc>
        <w:tc>
          <w:tcPr>
            <w:tcW w:w="6535" w:type="dxa"/>
            <w:gridSpan w:val="8"/>
            <w:tcBorders>
              <w:top w:val="single" w:sz="4" w:space="0" w:color="auto"/>
              <w:left w:val="single" w:sz="6" w:space="0" w:color="auto"/>
              <w:bottom w:val="single" w:sz="4" w:space="0" w:color="auto"/>
              <w:right w:val="single" w:sz="4" w:space="0" w:color="auto"/>
            </w:tcBorders>
          </w:tcPr>
          <w:p w14:paraId="235AE096" w14:textId="77777777" w:rsidR="00507D83" w:rsidRDefault="00507D83" w:rsidP="00507D83">
            <w:pPr>
              <w:jc w:val="both"/>
              <w:rPr>
                <w:rFonts w:ascii="Arial" w:hAnsi="Arial"/>
              </w:rPr>
            </w:pPr>
          </w:p>
        </w:tc>
      </w:tr>
      <w:tr w:rsidR="00A05938" w14:paraId="5AA9C100" w14:textId="77777777" w:rsidTr="0028126C">
        <w:trPr>
          <w:trHeight w:val="77"/>
        </w:trPr>
        <w:tc>
          <w:tcPr>
            <w:tcW w:w="3319" w:type="dxa"/>
            <w:tcBorders>
              <w:top w:val="single" w:sz="4" w:space="0" w:color="auto"/>
              <w:left w:val="nil"/>
              <w:bottom w:val="single" w:sz="4" w:space="0" w:color="auto"/>
              <w:right w:val="nil"/>
            </w:tcBorders>
          </w:tcPr>
          <w:p w14:paraId="2DCAE1F1" w14:textId="77777777" w:rsidR="00A05938" w:rsidRDefault="00A05938">
            <w:pPr>
              <w:rPr>
                <w:rFonts w:ascii="Arial" w:hAnsi="Arial"/>
                <w:b/>
                <w:sz w:val="24"/>
              </w:rPr>
            </w:pPr>
          </w:p>
        </w:tc>
        <w:tc>
          <w:tcPr>
            <w:tcW w:w="6535" w:type="dxa"/>
            <w:gridSpan w:val="8"/>
            <w:tcBorders>
              <w:top w:val="single" w:sz="4" w:space="0" w:color="auto"/>
              <w:left w:val="nil"/>
              <w:bottom w:val="single" w:sz="4" w:space="0" w:color="auto"/>
              <w:right w:val="nil"/>
            </w:tcBorders>
          </w:tcPr>
          <w:p w14:paraId="5B4AABB2" w14:textId="77777777" w:rsidR="00A05938" w:rsidRDefault="00A05938">
            <w:pPr>
              <w:jc w:val="both"/>
              <w:rPr>
                <w:rFonts w:ascii="Arial" w:hAnsi="Arial"/>
                <w:sz w:val="24"/>
              </w:rPr>
            </w:pPr>
          </w:p>
        </w:tc>
      </w:tr>
      <w:tr w:rsidR="00F76276" w14:paraId="54843989" w14:textId="77777777" w:rsidTr="00055CD3">
        <w:tc>
          <w:tcPr>
            <w:tcW w:w="3319" w:type="dxa"/>
            <w:tcBorders>
              <w:top w:val="single" w:sz="4" w:space="0" w:color="auto"/>
              <w:left w:val="single" w:sz="4" w:space="0" w:color="auto"/>
              <w:bottom w:val="single" w:sz="4" w:space="0" w:color="auto"/>
              <w:right w:val="single" w:sz="6" w:space="0" w:color="auto"/>
            </w:tcBorders>
          </w:tcPr>
          <w:p w14:paraId="3D5E0813" w14:textId="77777777" w:rsidR="00F76276" w:rsidRDefault="00F76276">
            <w:pPr>
              <w:rPr>
                <w:rFonts w:ascii="Arial" w:hAnsi="Arial"/>
                <w:b/>
                <w:sz w:val="24"/>
              </w:rPr>
            </w:pPr>
            <w:r>
              <w:rPr>
                <w:rFonts w:ascii="Arial" w:hAnsi="Arial"/>
                <w:b/>
                <w:sz w:val="24"/>
              </w:rPr>
              <w:t>Purpose/Type of Event:</w:t>
            </w:r>
          </w:p>
        </w:tc>
        <w:tc>
          <w:tcPr>
            <w:tcW w:w="6535" w:type="dxa"/>
            <w:gridSpan w:val="8"/>
            <w:tcBorders>
              <w:top w:val="single" w:sz="4" w:space="0" w:color="auto"/>
              <w:left w:val="single" w:sz="6" w:space="0" w:color="auto"/>
              <w:bottom w:val="single" w:sz="4" w:space="0" w:color="auto"/>
              <w:right w:val="single" w:sz="4" w:space="0" w:color="auto"/>
            </w:tcBorders>
          </w:tcPr>
          <w:p w14:paraId="63BFFE57" w14:textId="77777777" w:rsidR="00F76276" w:rsidRDefault="00F76276">
            <w:pPr>
              <w:jc w:val="both"/>
              <w:rPr>
                <w:rFonts w:ascii="Arial" w:hAnsi="Arial"/>
                <w:sz w:val="24"/>
              </w:rPr>
            </w:pPr>
          </w:p>
          <w:p w14:paraId="5B688A08" w14:textId="1BA6A977" w:rsidR="00A64CEC" w:rsidRDefault="00A64CEC">
            <w:pPr>
              <w:jc w:val="both"/>
              <w:rPr>
                <w:rFonts w:ascii="Arial" w:hAnsi="Arial"/>
                <w:sz w:val="24"/>
              </w:rPr>
            </w:pPr>
          </w:p>
        </w:tc>
      </w:tr>
      <w:tr w:rsidR="00F76276" w14:paraId="17A17A9B" w14:textId="77777777" w:rsidTr="0028126C">
        <w:trPr>
          <w:trHeight w:val="612"/>
        </w:trPr>
        <w:tc>
          <w:tcPr>
            <w:tcW w:w="3319" w:type="dxa"/>
            <w:tcBorders>
              <w:top w:val="single" w:sz="4" w:space="0" w:color="auto"/>
              <w:left w:val="single" w:sz="4" w:space="0" w:color="auto"/>
              <w:bottom w:val="single" w:sz="4" w:space="0" w:color="auto"/>
              <w:right w:val="single" w:sz="4" w:space="0" w:color="auto"/>
            </w:tcBorders>
          </w:tcPr>
          <w:p w14:paraId="6FA0146F" w14:textId="77777777" w:rsidR="00F76276" w:rsidRDefault="00F76276">
            <w:pPr>
              <w:rPr>
                <w:rFonts w:ascii="Arial" w:hAnsi="Arial"/>
                <w:b/>
                <w:sz w:val="24"/>
              </w:rPr>
            </w:pPr>
            <w:r>
              <w:rPr>
                <w:rFonts w:ascii="Arial" w:hAnsi="Arial"/>
                <w:b/>
                <w:sz w:val="24"/>
              </w:rPr>
              <w:t>Facilities/Area Required:</w:t>
            </w:r>
          </w:p>
        </w:tc>
        <w:tc>
          <w:tcPr>
            <w:tcW w:w="6535" w:type="dxa"/>
            <w:gridSpan w:val="8"/>
            <w:tcBorders>
              <w:top w:val="single" w:sz="4" w:space="0" w:color="auto"/>
              <w:left w:val="single" w:sz="4" w:space="0" w:color="auto"/>
              <w:bottom w:val="single" w:sz="4" w:space="0" w:color="auto"/>
              <w:right w:val="single" w:sz="4" w:space="0" w:color="auto"/>
            </w:tcBorders>
          </w:tcPr>
          <w:p w14:paraId="6B3CD418" w14:textId="77777777" w:rsidR="00F76276" w:rsidRDefault="00F76276">
            <w:pPr>
              <w:jc w:val="both"/>
              <w:rPr>
                <w:rFonts w:ascii="Arial" w:hAnsi="Arial"/>
                <w:sz w:val="24"/>
              </w:rPr>
            </w:pPr>
          </w:p>
        </w:tc>
      </w:tr>
      <w:tr w:rsidR="0028126C" w14:paraId="4C736092" w14:textId="77777777" w:rsidTr="00055CD3">
        <w:trPr>
          <w:trHeight w:val="766"/>
        </w:trPr>
        <w:tc>
          <w:tcPr>
            <w:tcW w:w="3319" w:type="dxa"/>
            <w:tcBorders>
              <w:top w:val="single" w:sz="4" w:space="0" w:color="auto"/>
              <w:left w:val="single" w:sz="4" w:space="0" w:color="auto"/>
              <w:bottom w:val="single" w:sz="4" w:space="0" w:color="auto"/>
              <w:right w:val="single" w:sz="4" w:space="0" w:color="auto"/>
            </w:tcBorders>
          </w:tcPr>
          <w:p w14:paraId="28E956B7" w14:textId="77777777" w:rsidR="0028126C" w:rsidRPr="00561C19" w:rsidRDefault="0028126C" w:rsidP="0028126C">
            <w:pPr>
              <w:rPr>
                <w:rFonts w:ascii="Arial" w:hAnsi="Arial"/>
                <w:b/>
                <w:sz w:val="24"/>
              </w:rPr>
            </w:pPr>
            <w:r w:rsidRPr="00561C19">
              <w:rPr>
                <w:rFonts w:ascii="Arial" w:hAnsi="Arial"/>
                <w:b/>
                <w:sz w:val="24"/>
              </w:rPr>
              <w:t xml:space="preserve">Additional Requirements: </w:t>
            </w:r>
          </w:p>
          <w:p w14:paraId="1AB06C1F" w14:textId="77777777" w:rsidR="0028126C" w:rsidRPr="00561C19" w:rsidRDefault="0028126C">
            <w:pPr>
              <w:rPr>
                <w:rFonts w:ascii="Arial" w:hAnsi="Arial"/>
                <w:b/>
                <w:sz w:val="24"/>
              </w:rPr>
            </w:pPr>
          </w:p>
        </w:tc>
        <w:tc>
          <w:tcPr>
            <w:tcW w:w="6535" w:type="dxa"/>
            <w:gridSpan w:val="8"/>
            <w:tcBorders>
              <w:top w:val="single" w:sz="4" w:space="0" w:color="auto"/>
              <w:left w:val="single" w:sz="4" w:space="0" w:color="auto"/>
              <w:bottom w:val="single" w:sz="4" w:space="0" w:color="auto"/>
              <w:right w:val="single" w:sz="4" w:space="0" w:color="auto"/>
            </w:tcBorders>
          </w:tcPr>
          <w:p w14:paraId="7D30993B" w14:textId="77777777" w:rsidR="0028126C" w:rsidRPr="00561C19" w:rsidRDefault="0028126C">
            <w:pPr>
              <w:jc w:val="both"/>
              <w:rPr>
                <w:rFonts w:ascii="Arial" w:hAnsi="Arial"/>
                <w:sz w:val="24"/>
              </w:rPr>
            </w:pPr>
          </w:p>
        </w:tc>
      </w:tr>
      <w:tr w:rsidR="0028126C" w14:paraId="793515EB" w14:textId="77777777" w:rsidTr="0028126C">
        <w:trPr>
          <w:trHeight w:val="1684"/>
        </w:trPr>
        <w:tc>
          <w:tcPr>
            <w:tcW w:w="4928" w:type="dxa"/>
            <w:gridSpan w:val="2"/>
            <w:tcBorders>
              <w:top w:val="single" w:sz="4" w:space="0" w:color="auto"/>
              <w:left w:val="single" w:sz="4" w:space="0" w:color="auto"/>
              <w:right w:val="single" w:sz="4" w:space="0" w:color="auto"/>
            </w:tcBorders>
          </w:tcPr>
          <w:p w14:paraId="014CAFDD" w14:textId="77777777" w:rsidR="0028126C" w:rsidRPr="00561C19" w:rsidRDefault="0028126C">
            <w:pPr>
              <w:jc w:val="both"/>
              <w:rPr>
                <w:rFonts w:ascii="Arial" w:hAnsi="Arial"/>
                <w:b/>
              </w:rPr>
            </w:pPr>
            <w:r w:rsidRPr="00561C19">
              <w:rPr>
                <w:rFonts w:ascii="Arial" w:hAnsi="Arial"/>
                <w:b/>
              </w:rPr>
              <w:t>Please give details of any food/drinks you will be providing.</w:t>
            </w:r>
          </w:p>
        </w:tc>
        <w:tc>
          <w:tcPr>
            <w:tcW w:w="4926" w:type="dxa"/>
            <w:gridSpan w:val="7"/>
            <w:tcBorders>
              <w:top w:val="single" w:sz="4" w:space="0" w:color="auto"/>
              <w:left w:val="single" w:sz="4" w:space="0" w:color="auto"/>
              <w:right w:val="single" w:sz="4" w:space="0" w:color="auto"/>
            </w:tcBorders>
          </w:tcPr>
          <w:p w14:paraId="76035732" w14:textId="77777777" w:rsidR="0028126C" w:rsidRPr="00561C19" w:rsidRDefault="0028126C" w:rsidP="00050556">
            <w:pPr>
              <w:jc w:val="both"/>
              <w:rPr>
                <w:rFonts w:ascii="Arial" w:hAnsi="Arial"/>
                <w:b/>
                <w:sz w:val="24"/>
              </w:rPr>
            </w:pPr>
            <w:r w:rsidRPr="00561C19">
              <w:rPr>
                <w:rFonts w:ascii="Arial" w:hAnsi="Arial"/>
                <w:b/>
              </w:rPr>
              <w:t>Please give details of any electrical equipment you will be</w:t>
            </w:r>
            <w:r w:rsidR="009552D1">
              <w:rPr>
                <w:rFonts w:ascii="Arial" w:hAnsi="Arial"/>
                <w:b/>
              </w:rPr>
              <w:t xml:space="preserve"> </w:t>
            </w:r>
            <w:r w:rsidR="009552D1" w:rsidRPr="009552D1">
              <w:rPr>
                <w:rFonts w:ascii="Arial" w:hAnsi="Arial"/>
                <w:b/>
              </w:rPr>
              <w:t>bringing with you</w:t>
            </w:r>
            <w:r w:rsidRPr="00561C19">
              <w:rPr>
                <w:rFonts w:ascii="Arial" w:hAnsi="Arial"/>
                <w:b/>
              </w:rPr>
              <w:t xml:space="preserve">. </w:t>
            </w:r>
            <w:r w:rsidRPr="009552D1">
              <w:rPr>
                <w:rFonts w:ascii="Arial" w:hAnsi="Arial"/>
                <w:b/>
                <w:sz w:val="16"/>
                <w:szCs w:val="16"/>
              </w:rPr>
              <w:t>NB PAT test certificates must be provided for all electrical equipment</w:t>
            </w:r>
          </w:p>
        </w:tc>
      </w:tr>
      <w:tr w:rsidR="00A05938" w14:paraId="3C44CC80" w14:textId="77777777" w:rsidTr="00C54E0F">
        <w:trPr>
          <w:trHeight w:val="549"/>
        </w:trPr>
        <w:tc>
          <w:tcPr>
            <w:tcW w:w="3319" w:type="dxa"/>
            <w:tcBorders>
              <w:top w:val="single" w:sz="4" w:space="0" w:color="auto"/>
              <w:left w:val="single" w:sz="4" w:space="0" w:color="auto"/>
              <w:bottom w:val="single" w:sz="4" w:space="0" w:color="auto"/>
              <w:right w:val="single" w:sz="4" w:space="0" w:color="auto"/>
            </w:tcBorders>
          </w:tcPr>
          <w:p w14:paraId="0496CE63" w14:textId="77777777" w:rsidR="00A05938" w:rsidRDefault="00A05938" w:rsidP="00A05938">
            <w:pPr>
              <w:rPr>
                <w:rFonts w:ascii="Arial" w:hAnsi="Arial"/>
                <w:sz w:val="24"/>
              </w:rPr>
            </w:pPr>
            <w:r>
              <w:rPr>
                <w:rFonts w:ascii="Arial" w:hAnsi="Arial"/>
                <w:b/>
                <w:sz w:val="24"/>
              </w:rPr>
              <w:t>Participants</w:t>
            </w:r>
          </w:p>
        </w:tc>
        <w:tc>
          <w:tcPr>
            <w:tcW w:w="2068" w:type="dxa"/>
            <w:gridSpan w:val="4"/>
            <w:tcBorders>
              <w:top w:val="single" w:sz="4" w:space="0" w:color="auto"/>
              <w:left w:val="single" w:sz="4" w:space="0" w:color="auto"/>
              <w:bottom w:val="single" w:sz="4" w:space="0" w:color="auto"/>
              <w:right w:val="single" w:sz="4" w:space="0" w:color="auto"/>
            </w:tcBorders>
          </w:tcPr>
          <w:p w14:paraId="287862BD" w14:textId="77777777" w:rsidR="00A05938" w:rsidRPr="00600E6A" w:rsidRDefault="00A05938" w:rsidP="00A05938">
            <w:pPr>
              <w:rPr>
                <w:rFonts w:ascii="Arial" w:hAnsi="Arial"/>
                <w:b/>
                <w:sz w:val="24"/>
              </w:rPr>
            </w:pPr>
            <w:r w:rsidRPr="00600E6A">
              <w:rPr>
                <w:rFonts w:ascii="Arial" w:hAnsi="Arial"/>
                <w:b/>
                <w:sz w:val="24"/>
              </w:rPr>
              <w:t>No. of Adults:</w:t>
            </w:r>
          </w:p>
          <w:p w14:paraId="2D70BE09" w14:textId="77777777" w:rsidR="00A05938" w:rsidRDefault="00A05938">
            <w:pPr>
              <w:rPr>
                <w:rFonts w:ascii="Arial" w:hAnsi="Arial"/>
                <w:sz w:val="24"/>
              </w:rPr>
            </w:pPr>
          </w:p>
        </w:tc>
        <w:tc>
          <w:tcPr>
            <w:tcW w:w="2034" w:type="dxa"/>
            <w:gridSpan w:val="2"/>
            <w:tcBorders>
              <w:top w:val="single" w:sz="4" w:space="0" w:color="auto"/>
              <w:left w:val="single" w:sz="4" w:space="0" w:color="auto"/>
              <w:bottom w:val="single" w:sz="4" w:space="0" w:color="auto"/>
              <w:right w:val="single" w:sz="4" w:space="0" w:color="auto"/>
            </w:tcBorders>
          </w:tcPr>
          <w:p w14:paraId="6A83C623" w14:textId="77777777" w:rsidR="00A05938" w:rsidRDefault="00A05938" w:rsidP="00600E6A">
            <w:pPr>
              <w:ind w:right="-166"/>
              <w:rPr>
                <w:rFonts w:ascii="Arial" w:hAnsi="Arial"/>
              </w:rPr>
            </w:pPr>
            <w:r w:rsidRPr="00600E6A">
              <w:rPr>
                <w:rFonts w:ascii="Arial" w:hAnsi="Arial"/>
                <w:b/>
                <w:sz w:val="24"/>
                <w:szCs w:val="24"/>
              </w:rPr>
              <w:t>No. of under 8’s:</w:t>
            </w:r>
          </w:p>
          <w:p w14:paraId="4A1C2B61" w14:textId="77777777" w:rsidR="00A64CEC" w:rsidRPr="00A64CEC" w:rsidRDefault="00A64CEC" w:rsidP="00A64CEC">
            <w:pPr>
              <w:rPr>
                <w:rFonts w:ascii="Arial" w:hAnsi="Arial"/>
                <w:sz w:val="24"/>
                <w:szCs w:val="24"/>
              </w:rPr>
            </w:pPr>
          </w:p>
          <w:p w14:paraId="17045A42" w14:textId="77777777" w:rsidR="00A64CEC" w:rsidRPr="00A64CEC" w:rsidRDefault="00A64CEC" w:rsidP="00A64CEC">
            <w:pPr>
              <w:rPr>
                <w:rFonts w:ascii="Arial" w:hAnsi="Arial"/>
                <w:sz w:val="24"/>
                <w:szCs w:val="24"/>
              </w:rPr>
            </w:pPr>
          </w:p>
          <w:p w14:paraId="3C5A5026" w14:textId="77777777" w:rsidR="00A64CEC" w:rsidRPr="00A64CEC" w:rsidRDefault="00A64CEC" w:rsidP="00A64CEC">
            <w:pPr>
              <w:rPr>
                <w:rFonts w:ascii="Arial" w:hAnsi="Arial"/>
                <w:sz w:val="24"/>
                <w:szCs w:val="24"/>
              </w:rPr>
            </w:pPr>
          </w:p>
          <w:p w14:paraId="70494873" w14:textId="77777777" w:rsidR="00A64CEC" w:rsidRPr="00A64CEC" w:rsidRDefault="00A64CEC" w:rsidP="00A64CEC">
            <w:pPr>
              <w:rPr>
                <w:rFonts w:ascii="Arial" w:hAnsi="Arial"/>
                <w:sz w:val="24"/>
                <w:szCs w:val="24"/>
              </w:rPr>
            </w:pPr>
          </w:p>
          <w:p w14:paraId="6AAA8812" w14:textId="77777777" w:rsidR="00A64CEC" w:rsidRPr="00A64CEC" w:rsidRDefault="00A64CEC" w:rsidP="00A64CEC">
            <w:pPr>
              <w:rPr>
                <w:rFonts w:ascii="Arial" w:hAnsi="Arial"/>
                <w:sz w:val="24"/>
                <w:szCs w:val="24"/>
              </w:rPr>
            </w:pPr>
          </w:p>
          <w:p w14:paraId="5FE0FBDC" w14:textId="77777777" w:rsidR="00A64CEC" w:rsidRPr="00A64CEC" w:rsidRDefault="00A64CEC" w:rsidP="00A64CEC">
            <w:pPr>
              <w:rPr>
                <w:rFonts w:ascii="Arial" w:hAnsi="Arial"/>
                <w:sz w:val="24"/>
                <w:szCs w:val="24"/>
              </w:rPr>
            </w:pPr>
          </w:p>
          <w:p w14:paraId="72D3B071" w14:textId="77777777" w:rsidR="00A64CEC" w:rsidRPr="00A64CEC" w:rsidRDefault="00A64CEC" w:rsidP="00A64CEC">
            <w:pPr>
              <w:rPr>
                <w:rFonts w:ascii="Arial" w:hAnsi="Arial"/>
                <w:sz w:val="24"/>
                <w:szCs w:val="24"/>
              </w:rPr>
            </w:pPr>
          </w:p>
          <w:p w14:paraId="262E429A" w14:textId="77777777" w:rsidR="00A64CEC" w:rsidRPr="00A64CEC" w:rsidRDefault="00A64CEC" w:rsidP="00A64CEC">
            <w:pPr>
              <w:rPr>
                <w:rFonts w:ascii="Arial" w:hAnsi="Arial"/>
                <w:sz w:val="24"/>
                <w:szCs w:val="24"/>
              </w:rPr>
            </w:pPr>
          </w:p>
          <w:p w14:paraId="2A2D0A4F" w14:textId="77777777" w:rsidR="00A64CEC" w:rsidRPr="00A64CEC" w:rsidRDefault="00A64CEC" w:rsidP="00A64CEC">
            <w:pPr>
              <w:rPr>
                <w:rFonts w:ascii="Arial" w:hAnsi="Arial"/>
                <w:sz w:val="24"/>
                <w:szCs w:val="24"/>
              </w:rPr>
            </w:pPr>
          </w:p>
          <w:p w14:paraId="6BF3639C" w14:textId="77777777" w:rsidR="00A64CEC" w:rsidRPr="00A64CEC" w:rsidRDefault="00A64CEC" w:rsidP="00A64CEC">
            <w:pPr>
              <w:rPr>
                <w:rFonts w:ascii="Arial" w:hAnsi="Arial"/>
                <w:sz w:val="24"/>
                <w:szCs w:val="24"/>
              </w:rPr>
            </w:pPr>
          </w:p>
          <w:p w14:paraId="2CDD9DCF" w14:textId="77777777" w:rsidR="00A64CEC" w:rsidRPr="00A64CEC" w:rsidRDefault="00A64CEC" w:rsidP="00A64CEC">
            <w:pPr>
              <w:rPr>
                <w:rFonts w:ascii="Arial" w:hAnsi="Arial"/>
                <w:sz w:val="24"/>
                <w:szCs w:val="24"/>
              </w:rPr>
            </w:pPr>
          </w:p>
          <w:p w14:paraId="59371CC9" w14:textId="77C9BCF9" w:rsidR="00A64CEC" w:rsidRPr="00A64CEC" w:rsidRDefault="00A64CEC" w:rsidP="00A64CEC">
            <w:pPr>
              <w:rPr>
                <w:rFonts w:ascii="Arial" w:hAnsi="Arial"/>
                <w:sz w:val="24"/>
                <w:szCs w:val="24"/>
              </w:rPr>
            </w:pPr>
          </w:p>
        </w:tc>
        <w:tc>
          <w:tcPr>
            <w:tcW w:w="2433" w:type="dxa"/>
            <w:gridSpan w:val="2"/>
            <w:tcBorders>
              <w:top w:val="single" w:sz="4" w:space="0" w:color="auto"/>
              <w:left w:val="single" w:sz="4" w:space="0" w:color="auto"/>
              <w:bottom w:val="single" w:sz="4" w:space="0" w:color="auto"/>
              <w:right w:val="single" w:sz="4" w:space="0" w:color="auto"/>
            </w:tcBorders>
          </w:tcPr>
          <w:p w14:paraId="325829BB" w14:textId="77777777" w:rsidR="00A05938" w:rsidRPr="00600E6A" w:rsidRDefault="00A05938">
            <w:pPr>
              <w:rPr>
                <w:rFonts w:ascii="Arial" w:hAnsi="Arial"/>
                <w:b/>
                <w:sz w:val="24"/>
              </w:rPr>
            </w:pPr>
            <w:r w:rsidRPr="00600E6A">
              <w:rPr>
                <w:rFonts w:ascii="Arial" w:hAnsi="Arial"/>
                <w:b/>
                <w:sz w:val="24"/>
              </w:rPr>
              <w:t>No. of 8-15 years:</w:t>
            </w:r>
          </w:p>
          <w:p w14:paraId="7B45B52F" w14:textId="77777777" w:rsidR="00A05938" w:rsidRDefault="00A05938">
            <w:pPr>
              <w:rPr>
                <w:rFonts w:ascii="Arial" w:hAnsi="Arial"/>
                <w:sz w:val="24"/>
              </w:rPr>
            </w:pPr>
          </w:p>
        </w:tc>
      </w:tr>
      <w:tr w:rsidR="009B065B" w14:paraId="5C137560" w14:textId="77777777" w:rsidTr="00055CD3">
        <w:trPr>
          <w:cantSplit/>
          <w:trHeight w:val="429"/>
        </w:trPr>
        <w:tc>
          <w:tcPr>
            <w:tcW w:w="3319" w:type="dxa"/>
            <w:tcBorders>
              <w:top w:val="single" w:sz="4" w:space="0" w:color="auto"/>
              <w:left w:val="single" w:sz="4" w:space="0" w:color="auto"/>
              <w:bottom w:val="single" w:sz="4" w:space="0" w:color="auto"/>
              <w:right w:val="single" w:sz="4" w:space="0" w:color="auto"/>
            </w:tcBorders>
          </w:tcPr>
          <w:p w14:paraId="3666313A" w14:textId="77777777" w:rsidR="009B065B" w:rsidRDefault="009B065B">
            <w:pPr>
              <w:rPr>
                <w:rFonts w:ascii="Arial" w:hAnsi="Arial"/>
                <w:b/>
                <w:sz w:val="24"/>
              </w:rPr>
            </w:pPr>
            <w:r>
              <w:rPr>
                <w:rFonts w:ascii="Arial" w:hAnsi="Arial"/>
                <w:b/>
                <w:sz w:val="24"/>
              </w:rPr>
              <w:lastRenderedPageBreak/>
              <w:t>Please give details of any concessionary entitlements of the above participants</w:t>
            </w:r>
          </w:p>
        </w:tc>
        <w:tc>
          <w:tcPr>
            <w:tcW w:w="6535" w:type="dxa"/>
            <w:gridSpan w:val="8"/>
            <w:tcBorders>
              <w:top w:val="single" w:sz="4" w:space="0" w:color="auto"/>
              <w:left w:val="single" w:sz="4" w:space="0" w:color="auto"/>
              <w:bottom w:val="single" w:sz="4" w:space="0" w:color="auto"/>
              <w:right w:val="single" w:sz="4" w:space="0" w:color="auto"/>
            </w:tcBorders>
          </w:tcPr>
          <w:p w14:paraId="5D5F82D6" w14:textId="77777777" w:rsidR="009B065B" w:rsidRDefault="00111F2A" w:rsidP="00111F2A">
            <w:pPr>
              <w:rPr>
                <w:rFonts w:ascii="Arial" w:hAnsi="Arial"/>
              </w:rPr>
            </w:pPr>
            <w:r w:rsidRPr="009552D1">
              <w:rPr>
                <w:rFonts w:ascii="Arial" w:hAnsi="Arial"/>
                <w:b/>
              </w:rPr>
              <w:t>A2L or student card numbers:</w:t>
            </w:r>
          </w:p>
          <w:p w14:paraId="767B94BB" w14:textId="77777777" w:rsidR="00A64CEC" w:rsidRPr="00A64CEC" w:rsidRDefault="00A64CEC" w:rsidP="00A64CEC">
            <w:pPr>
              <w:rPr>
                <w:rFonts w:ascii="Arial" w:hAnsi="Arial"/>
              </w:rPr>
            </w:pPr>
          </w:p>
          <w:p w14:paraId="3AF562D5" w14:textId="77777777" w:rsidR="00A64CEC" w:rsidRPr="00A64CEC" w:rsidRDefault="00A64CEC" w:rsidP="00A64CEC">
            <w:pPr>
              <w:rPr>
                <w:rFonts w:ascii="Arial" w:hAnsi="Arial"/>
              </w:rPr>
            </w:pPr>
          </w:p>
          <w:p w14:paraId="2DDAA436" w14:textId="77777777" w:rsidR="00A64CEC" w:rsidRPr="00A64CEC" w:rsidRDefault="00A64CEC" w:rsidP="00A64CEC">
            <w:pPr>
              <w:rPr>
                <w:rFonts w:ascii="Arial" w:hAnsi="Arial"/>
              </w:rPr>
            </w:pPr>
          </w:p>
          <w:p w14:paraId="547B33F8" w14:textId="77777777" w:rsidR="00A64CEC" w:rsidRPr="00A64CEC" w:rsidRDefault="00A64CEC" w:rsidP="00A64CEC">
            <w:pPr>
              <w:rPr>
                <w:rFonts w:ascii="Arial" w:hAnsi="Arial"/>
              </w:rPr>
            </w:pPr>
          </w:p>
          <w:p w14:paraId="40DEF119" w14:textId="77777777" w:rsidR="00A64CEC" w:rsidRPr="00A64CEC" w:rsidRDefault="00A64CEC" w:rsidP="00A64CEC">
            <w:pPr>
              <w:rPr>
                <w:rFonts w:ascii="Arial" w:hAnsi="Arial"/>
              </w:rPr>
            </w:pPr>
          </w:p>
          <w:p w14:paraId="3C07A8AF" w14:textId="77777777" w:rsidR="00A64CEC" w:rsidRPr="00A64CEC" w:rsidRDefault="00A64CEC" w:rsidP="00A64CEC">
            <w:pPr>
              <w:rPr>
                <w:rFonts w:ascii="Arial" w:hAnsi="Arial"/>
              </w:rPr>
            </w:pPr>
          </w:p>
          <w:p w14:paraId="65624C3B" w14:textId="77777777" w:rsidR="00A64CEC" w:rsidRPr="00A64CEC" w:rsidRDefault="00A64CEC" w:rsidP="00A64CEC">
            <w:pPr>
              <w:rPr>
                <w:rFonts w:ascii="Arial" w:hAnsi="Arial"/>
              </w:rPr>
            </w:pPr>
          </w:p>
          <w:p w14:paraId="0D73A67B" w14:textId="77777777" w:rsidR="00A64CEC" w:rsidRPr="00A64CEC" w:rsidRDefault="00A64CEC" w:rsidP="00A64CEC">
            <w:pPr>
              <w:rPr>
                <w:rFonts w:ascii="Arial" w:hAnsi="Arial"/>
              </w:rPr>
            </w:pPr>
          </w:p>
          <w:p w14:paraId="601FE2AF" w14:textId="77777777" w:rsidR="00A64CEC" w:rsidRPr="00A64CEC" w:rsidRDefault="00A64CEC" w:rsidP="00A64CEC">
            <w:pPr>
              <w:rPr>
                <w:rFonts w:ascii="Arial" w:hAnsi="Arial"/>
              </w:rPr>
            </w:pPr>
          </w:p>
          <w:p w14:paraId="6A69DA7B" w14:textId="77777777" w:rsidR="00A64CEC" w:rsidRPr="00A64CEC" w:rsidRDefault="00A64CEC" w:rsidP="00A64CEC">
            <w:pPr>
              <w:rPr>
                <w:rFonts w:ascii="Arial" w:hAnsi="Arial"/>
              </w:rPr>
            </w:pPr>
          </w:p>
          <w:p w14:paraId="7849BE27" w14:textId="77777777" w:rsidR="00A64CEC" w:rsidRPr="00A64CEC" w:rsidRDefault="00A64CEC" w:rsidP="00A64CEC">
            <w:pPr>
              <w:rPr>
                <w:rFonts w:ascii="Arial" w:hAnsi="Arial"/>
              </w:rPr>
            </w:pPr>
          </w:p>
          <w:p w14:paraId="602A4B89" w14:textId="77777777" w:rsidR="00A64CEC" w:rsidRPr="00A64CEC" w:rsidRDefault="00A64CEC" w:rsidP="00A64CEC">
            <w:pPr>
              <w:rPr>
                <w:rFonts w:ascii="Arial" w:hAnsi="Arial"/>
              </w:rPr>
            </w:pPr>
          </w:p>
          <w:p w14:paraId="1D26D0DA" w14:textId="77777777" w:rsidR="00A64CEC" w:rsidRPr="00A64CEC" w:rsidRDefault="00A64CEC" w:rsidP="00A64CEC">
            <w:pPr>
              <w:rPr>
                <w:rFonts w:ascii="Arial" w:hAnsi="Arial"/>
              </w:rPr>
            </w:pPr>
          </w:p>
          <w:p w14:paraId="72936329" w14:textId="77777777" w:rsidR="00A64CEC" w:rsidRDefault="00A64CEC" w:rsidP="00A64CEC">
            <w:pPr>
              <w:rPr>
                <w:rFonts w:ascii="Arial" w:hAnsi="Arial"/>
              </w:rPr>
            </w:pPr>
          </w:p>
          <w:p w14:paraId="097B5909" w14:textId="7526F509" w:rsidR="00A64CEC" w:rsidRPr="00A64CEC" w:rsidRDefault="00A64CEC" w:rsidP="00A64CEC">
            <w:pPr>
              <w:rPr>
                <w:rFonts w:ascii="Arial" w:hAnsi="Arial"/>
              </w:rPr>
            </w:pPr>
          </w:p>
        </w:tc>
      </w:tr>
      <w:tr w:rsidR="00A05938" w14:paraId="4CD97A14" w14:textId="77777777" w:rsidTr="00351523">
        <w:trPr>
          <w:cantSplit/>
          <w:trHeight w:val="1561"/>
        </w:trPr>
        <w:tc>
          <w:tcPr>
            <w:tcW w:w="3319" w:type="dxa"/>
            <w:tcBorders>
              <w:top w:val="single" w:sz="4" w:space="0" w:color="auto"/>
              <w:left w:val="single" w:sz="4" w:space="0" w:color="auto"/>
              <w:bottom w:val="single" w:sz="4" w:space="0" w:color="auto"/>
              <w:right w:val="single" w:sz="4" w:space="0" w:color="auto"/>
            </w:tcBorders>
          </w:tcPr>
          <w:p w14:paraId="718ACC2C" w14:textId="77777777" w:rsidR="00A05938" w:rsidRDefault="00A05938">
            <w:pPr>
              <w:rPr>
                <w:rFonts w:ascii="Arial" w:hAnsi="Arial"/>
                <w:b/>
                <w:sz w:val="24"/>
              </w:rPr>
            </w:pPr>
            <w:r>
              <w:rPr>
                <w:rFonts w:ascii="Arial" w:hAnsi="Arial"/>
                <w:b/>
                <w:sz w:val="24"/>
              </w:rPr>
              <w:t>Will you be charging participants:</w:t>
            </w:r>
          </w:p>
          <w:p w14:paraId="74C7AE31" w14:textId="77777777" w:rsidR="00A05938" w:rsidRDefault="00A05938">
            <w:pPr>
              <w:rPr>
                <w:rFonts w:ascii="Arial" w:hAnsi="Arial"/>
                <w:b/>
                <w:sz w:val="24"/>
              </w:rPr>
            </w:pPr>
          </w:p>
        </w:tc>
        <w:tc>
          <w:tcPr>
            <w:tcW w:w="6535" w:type="dxa"/>
            <w:gridSpan w:val="8"/>
            <w:tcBorders>
              <w:top w:val="single" w:sz="4" w:space="0" w:color="auto"/>
              <w:left w:val="single" w:sz="4" w:space="0" w:color="auto"/>
              <w:bottom w:val="single" w:sz="4" w:space="0" w:color="auto"/>
              <w:right w:val="single" w:sz="4" w:space="0" w:color="auto"/>
            </w:tcBorders>
          </w:tcPr>
          <w:p w14:paraId="2B727188" w14:textId="77777777" w:rsidR="00A05938" w:rsidRDefault="00A05938" w:rsidP="00351523">
            <w:pPr>
              <w:rPr>
                <w:rFonts w:ascii="Arial" w:hAnsi="Arial"/>
                <w:sz w:val="24"/>
              </w:rPr>
            </w:pPr>
            <w:r>
              <w:rPr>
                <w:rFonts w:ascii="Arial" w:hAnsi="Arial"/>
                <w:b/>
                <w:sz w:val="24"/>
              </w:rPr>
              <w:t xml:space="preserve">YES/NO </w:t>
            </w:r>
          </w:p>
          <w:p w14:paraId="698EA4D2" w14:textId="77777777" w:rsidR="00A05938" w:rsidRDefault="00A05938" w:rsidP="00351523">
            <w:pPr>
              <w:rPr>
                <w:rFonts w:ascii="Arial" w:hAnsi="Arial"/>
              </w:rPr>
            </w:pPr>
            <w:r w:rsidRPr="006C31C9">
              <w:rPr>
                <w:rFonts w:ascii="Arial" w:hAnsi="Arial"/>
              </w:rPr>
              <w:t>If yes - please give details</w:t>
            </w:r>
            <w:r w:rsidR="00351523">
              <w:rPr>
                <w:rFonts w:ascii="Arial" w:hAnsi="Arial"/>
              </w:rPr>
              <w:t xml:space="preserve"> of charge</w:t>
            </w:r>
          </w:p>
          <w:p w14:paraId="1CC5F681" w14:textId="77777777" w:rsidR="00A64CEC" w:rsidRPr="00A64CEC" w:rsidRDefault="00A64CEC" w:rsidP="00A64CEC">
            <w:pPr>
              <w:rPr>
                <w:rFonts w:ascii="Arial" w:hAnsi="Arial"/>
              </w:rPr>
            </w:pPr>
          </w:p>
          <w:p w14:paraId="01714CD4" w14:textId="77777777" w:rsidR="00A64CEC" w:rsidRPr="00A64CEC" w:rsidRDefault="00A64CEC" w:rsidP="00A64CEC">
            <w:pPr>
              <w:rPr>
                <w:rFonts w:ascii="Arial" w:hAnsi="Arial"/>
              </w:rPr>
            </w:pPr>
          </w:p>
          <w:p w14:paraId="1138DFA7" w14:textId="77777777" w:rsidR="00A64CEC" w:rsidRPr="00A64CEC" w:rsidRDefault="00A64CEC" w:rsidP="00A64CEC">
            <w:pPr>
              <w:rPr>
                <w:rFonts w:ascii="Arial" w:hAnsi="Arial"/>
              </w:rPr>
            </w:pPr>
          </w:p>
          <w:p w14:paraId="77AF6373" w14:textId="77777777" w:rsidR="00A64CEC" w:rsidRPr="00A64CEC" w:rsidRDefault="00A64CEC" w:rsidP="00A64CEC">
            <w:pPr>
              <w:rPr>
                <w:rFonts w:ascii="Arial" w:hAnsi="Arial"/>
              </w:rPr>
            </w:pPr>
          </w:p>
          <w:p w14:paraId="44E0CBBD" w14:textId="77777777" w:rsidR="00A64CEC" w:rsidRPr="00A64CEC" w:rsidRDefault="00A64CEC" w:rsidP="00A64CEC">
            <w:pPr>
              <w:rPr>
                <w:rFonts w:ascii="Arial" w:hAnsi="Arial"/>
              </w:rPr>
            </w:pPr>
          </w:p>
          <w:p w14:paraId="1634B114" w14:textId="77777777" w:rsidR="00A64CEC" w:rsidRPr="00A64CEC" w:rsidRDefault="00A64CEC" w:rsidP="00A64CEC">
            <w:pPr>
              <w:rPr>
                <w:rFonts w:ascii="Arial" w:hAnsi="Arial"/>
              </w:rPr>
            </w:pPr>
          </w:p>
          <w:p w14:paraId="2AF2DB13" w14:textId="77777777" w:rsidR="00A64CEC" w:rsidRPr="00A64CEC" w:rsidRDefault="00A64CEC" w:rsidP="00A64CEC">
            <w:pPr>
              <w:rPr>
                <w:rFonts w:ascii="Arial" w:hAnsi="Arial"/>
              </w:rPr>
            </w:pPr>
          </w:p>
          <w:p w14:paraId="2AE88741" w14:textId="77777777" w:rsidR="00A64CEC" w:rsidRPr="00A64CEC" w:rsidRDefault="00A64CEC" w:rsidP="00A64CEC">
            <w:pPr>
              <w:rPr>
                <w:rFonts w:ascii="Arial" w:hAnsi="Arial"/>
              </w:rPr>
            </w:pPr>
          </w:p>
          <w:p w14:paraId="607A3F41" w14:textId="41CB2F76" w:rsidR="00A64CEC" w:rsidRPr="00A64CEC" w:rsidRDefault="00A64CEC" w:rsidP="00A64CEC">
            <w:pPr>
              <w:rPr>
                <w:rFonts w:ascii="Arial" w:hAnsi="Arial"/>
              </w:rPr>
            </w:pPr>
          </w:p>
        </w:tc>
      </w:tr>
      <w:tr w:rsidR="006E1F2E" w14:paraId="1B42A44F" w14:textId="77777777" w:rsidTr="00055CD3">
        <w:trPr>
          <w:cantSplit/>
          <w:trHeight w:val="1290"/>
        </w:trPr>
        <w:tc>
          <w:tcPr>
            <w:tcW w:w="3319" w:type="dxa"/>
            <w:tcBorders>
              <w:top w:val="single" w:sz="4" w:space="0" w:color="auto"/>
              <w:left w:val="single" w:sz="4" w:space="0" w:color="auto"/>
              <w:bottom w:val="single" w:sz="4" w:space="0" w:color="auto"/>
              <w:right w:val="single" w:sz="4" w:space="0" w:color="auto"/>
            </w:tcBorders>
          </w:tcPr>
          <w:p w14:paraId="4E2D2675" w14:textId="77777777" w:rsidR="006E1F2E" w:rsidRDefault="006E1F2E">
            <w:pPr>
              <w:rPr>
                <w:rFonts w:ascii="Arial" w:hAnsi="Arial"/>
                <w:b/>
                <w:sz w:val="24"/>
              </w:rPr>
            </w:pPr>
            <w:r>
              <w:rPr>
                <w:rFonts w:ascii="Arial" w:hAnsi="Arial"/>
                <w:b/>
                <w:sz w:val="24"/>
              </w:rPr>
              <w:t>Will Tuition/Instruction be given:</w:t>
            </w:r>
          </w:p>
          <w:p w14:paraId="35294480" w14:textId="77777777" w:rsidR="006E1F2E" w:rsidRDefault="006E1F2E">
            <w:pPr>
              <w:rPr>
                <w:rFonts w:ascii="Arial" w:hAnsi="Arial"/>
                <w:b/>
                <w:sz w:val="24"/>
              </w:rPr>
            </w:pPr>
            <w:r w:rsidRPr="000C6090">
              <w:rPr>
                <w:rFonts w:ascii="Arial" w:hAnsi="Arial"/>
                <w:b/>
                <w:sz w:val="16"/>
                <w:szCs w:val="16"/>
              </w:rPr>
              <w:t>If yes, you MUST submit copies of coaching</w:t>
            </w:r>
            <w:r>
              <w:rPr>
                <w:rFonts w:ascii="Arial" w:hAnsi="Arial"/>
                <w:b/>
                <w:sz w:val="16"/>
                <w:szCs w:val="16"/>
              </w:rPr>
              <w:t xml:space="preserve">/teaching </w:t>
            </w:r>
            <w:r w:rsidRPr="000C6090">
              <w:rPr>
                <w:rFonts w:ascii="Arial" w:hAnsi="Arial"/>
                <w:b/>
                <w:sz w:val="16"/>
                <w:szCs w:val="16"/>
              </w:rPr>
              <w:t>qualifications and insurance certificates at time o</w:t>
            </w:r>
            <w:r w:rsidRPr="00AB5E3A">
              <w:rPr>
                <w:rFonts w:ascii="Arial" w:hAnsi="Arial"/>
                <w:b/>
                <w:sz w:val="16"/>
                <w:szCs w:val="16"/>
              </w:rPr>
              <w:t>f</w:t>
            </w:r>
            <w:r>
              <w:rPr>
                <w:rFonts w:ascii="Arial" w:hAnsi="Arial"/>
                <w:b/>
                <w:sz w:val="24"/>
              </w:rPr>
              <w:t xml:space="preserve"> </w:t>
            </w:r>
            <w:r w:rsidRPr="000C6090">
              <w:rPr>
                <w:rFonts w:ascii="Arial" w:hAnsi="Arial"/>
                <w:b/>
                <w:sz w:val="16"/>
                <w:szCs w:val="16"/>
              </w:rPr>
              <w:t>application.</w:t>
            </w:r>
          </w:p>
        </w:tc>
        <w:tc>
          <w:tcPr>
            <w:tcW w:w="1804" w:type="dxa"/>
            <w:gridSpan w:val="2"/>
            <w:tcBorders>
              <w:top w:val="single" w:sz="4" w:space="0" w:color="auto"/>
              <w:left w:val="single" w:sz="4" w:space="0" w:color="auto"/>
              <w:bottom w:val="single" w:sz="4" w:space="0" w:color="auto"/>
              <w:right w:val="single" w:sz="4" w:space="0" w:color="auto"/>
            </w:tcBorders>
          </w:tcPr>
          <w:p w14:paraId="0B35AEDB" w14:textId="77777777" w:rsidR="00227C21" w:rsidRDefault="006E1F2E">
            <w:pPr>
              <w:rPr>
                <w:rFonts w:ascii="Arial" w:hAnsi="Arial"/>
                <w:b/>
                <w:sz w:val="24"/>
                <w:szCs w:val="24"/>
              </w:rPr>
            </w:pPr>
            <w:r>
              <w:rPr>
                <w:rFonts w:ascii="Arial" w:hAnsi="Arial"/>
                <w:b/>
                <w:sz w:val="24"/>
              </w:rPr>
              <w:t>YES/</w:t>
            </w:r>
            <w:r w:rsidRPr="006E1F2E">
              <w:rPr>
                <w:rFonts w:ascii="Arial" w:hAnsi="Arial"/>
                <w:b/>
                <w:sz w:val="24"/>
                <w:szCs w:val="24"/>
              </w:rPr>
              <w:t>NO</w:t>
            </w:r>
          </w:p>
          <w:p w14:paraId="2581BE8F" w14:textId="77777777" w:rsidR="006E1F2E" w:rsidRPr="009552D1" w:rsidRDefault="006E1F2E">
            <w:pPr>
              <w:rPr>
                <w:rFonts w:ascii="Arial" w:hAnsi="Arial"/>
                <w:b/>
              </w:rPr>
            </w:pPr>
            <w:r w:rsidRPr="009552D1">
              <w:rPr>
                <w:rFonts w:ascii="Arial" w:hAnsi="Arial"/>
                <w:b/>
              </w:rPr>
              <w:t xml:space="preserve"> </w:t>
            </w:r>
            <w:r w:rsidRPr="009552D1">
              <w:rPr>
                <w:rFonts w:ascii="Arial" w:hAnsi="Arial"/>
                <w:b/>
                <w:sz w:val="12"/>
                <w:szCs w:val="12"/>
              </w:rPr>
              <w:t>(delete as appropriate)</w:t>
            </w:r>
          </w:p>
          <w:p w14:paraId="7D7833DC" w14:textId="77777777" w:rsidR="006E1F2E" w:rsidRDefault="006E1F2E">
            <w:pPr>
              <w:rPr>
                <w:rFonts w:ascii="Arial" w:hAnsi="Arial"/>
                <w:b/>
                <w:sz w:val="24"/>
              </w:rPr>
            </w:pPr>
          </w:p>
        </w:tc>
        <w:tc>
          <w:tcPr>
            <w:tcW w:w="4731" w:type="dxa"/>
            <w:gridSpan w:val="6"/>
            <w:tcBorders>
              <w:top w:val="single" w:sz="4" w:space="0" w:color="auto"/>
              <w:left w:val="single" w:sz="4" w:space="0" w:color="auto"/>
              <w:bottom w:val="single" w:sz="4" w:space="0" w:color="auto"/>
              <w:right w:val="single" w:sz="4" w:space="0" w:color="auto"/>
            </w:tcBorders>
          </w:tcPr>
          <w:p w14:paraId="076A7CCE" w14:textId="77777777" w:rsidR="006E1F2E" w:rsidRPr="00227C21" w:rsidRDefault="00227C21" w:rsidP="00227C21">
            <w:pPr>
              <w:rPr>
                <w:rFonts w:ascii="Arial" w:hAnsi="Arial"/>
                <w:b/>
              </w:rPr>
            </w:pPr>
            <w:r w:rsidRPr="00561C19">
              <w:rPr>
                <w:rFonts w:ascii="Arial" w:hAnsi="Arial"/>
                <w:b/>
              </w:rPr>
              <w:t>Please give details if any of your group receive payment for providing instruction/teaching etc</w:t>
            </w:r>
          </w:p>
        </w:tc>
      </w:tr>
      <w:tr w:rsidR="00A05938" w14:paraId="10A02D96" w14:textId="77777777" w:rsidTr="00B01258">
        <w:trPr>
          <w:cantSplit/>
          <w:trHeight w:val="254"/>
        </w:trPr>
        <w:tc>
          <w:tcPr>
            <w:tcW w:w="3319" w:type="dxa"/>
            <w:tcBorders>
              <w:top w:val="single" w:sz="4" w:space="0" w:color="auto"/>
              <w:left w:val="single" w:sz="4" w:space="0" w:color="auto"/>
              <w:bottom w:val="single" w:sz="4" w:space="0" w:color="auto"/>
              <w:right w:val="single" w:sz="4" w:space="0" w:color="auto"/>
            </w:tcBorders>
          </w:tcPr>
          <w:p w14:paraId="66A62A63" w14:textId="77777777" w:rsidR="00A05938" w:rsidRDefault="00A05938" w:rsidP="00507D83">
            <w:pPr>
              <w:rPr>
                <w:rFonts w:ascii="Arial" w:hAnsi="Arial"/>
                <w:b/>
                <w:sz w:val="24"/>
              </w:rPr>
            </w:pPr>
            <w:r>
              <w:rPr>
                <w:rFonts w:ascii="Arial" w:hAnsi="Arial"/>
                <w:b/>
                <w:sz w:val="24"/>
              </w:rPr>
              <w:t>Club</w:t>
            </w:r>
            <w:r w:rsidR="00AC4C60">
              <w:rPr>
                <w:rFonts w:ascii="Arial" w:hAnsi="Arial"/>
                <w:b/>
                <w:sz w:val="24"/>
              </w:rPr>
              <w:t>Sport</w:t>
            </w:r>
          </w:p>
        </w:tc>
        <w:tc>
          <w:tcPr>
            <w:tcW w:w="6535" w:type="dxa"/>
            <w:gridSpan w:val="8"/>
            <w:tcBorders>
              <w:top w:val="single" w:sz="4" w:space="0" w:color="auto"/>
              <w:left w:val="single" w:sz="4" w:space="0" w:color="auto"/>
              <w:bottom w:val="single" w:sz="4" w:space="0" w:color="auto"/>
              <w:right w:val="single" w:sz="4" w:space="0" w:color="auto"/>
            </w:tcBorders>
          </w:tcPr>
          <w:p w14:paraId="0FB500F1" w14:textId="35E0ECB3" w:rsidR="00A05938" w:rsidRDefault="00A05938" w:rsidP="00507D83">
            <w:pPr>
              <w:rPr>
                <w:rFonts w:ascii="Arial" w:hAnsi="Arial"/>
                <w:b/>
                <w:sz w:val="24"/>
              </w:rPr>
            </w:pPr>
            <w:r w:rsidRPr="009552D1">
              <w:rPr>
                <w:rFonts w:ascii="Arial" w:hAnsi="Arial"/>
                <w:b/>
                <w:sz w:val="24"/>
              </w:rPr>
              <w:t xml:space="preserve">Level and Date of Award: </w:t>
            </w:r>
          </w:p>
          <w:p w14:paraId="10E56B1E" w14:textId="77777777" w:rsidR="00A64CEC" w:rsidRPr="009552D1" w:rsidRDefault="00A64CEC" w:rsidP="00507D83">
            <w:pPr>
              <w:rPr>
                <w:rFonts w:ascii="Arial" w:hAnsi="Arial"/>
                <w:b/>
                <w:sz w:val="24"/>
              </w:rPr>
            </w:pPr>
          </w:p>
          <w:p w14:paraId="2DF1E363" w14:textId="77777777" w:rsidR="00A05938" w:rsidRDefault="00A05938" w:rsidP="00B01258">
            <w:pPr>
              <w:rPr>
                <w:rFonts w:ascii="Arial" w:hAnsi="Arial"/>
                <w:b/>
              </w:rPr>
            </w:pPr>
          </w:p>
          <w:p w14:paraId="33AD0B88" w14:textId="77777777" w:rsidR="00A05938" w:rsidRDefault="00A05938" w:rsidP="00507D83">
            <w:pPr>
              <w:jc w:val="right"/>
              <w:rPr>
                <w:rFonts w:ascii="Arial" w:hAnsi="Arial"/>
                <w:b/>
              </w:rPr>
            </w:pPr>
            <w:r>
              <w:rPr>
                <w:rFonts w:ascii="Arial" w:hAnsi="Arial"/>
                <w:b/>
              </w:rPr>
              <w:t>Please enclose certificate</w:t>
            </w:r>
          </w:p>
        </w:tc>
      </w:tr>
      <w:tr w:rsidR="00A05938" w14:paraId="19C507C6" w14:textId="77777777" w:rsidTr="00055CD3">
        <w:trPr>
          <w:cantSplit/>
          <w:trHeight w:val="405"/>
        </w:trPr>
        <w:tc>
          <w:tcPr>
            <w:tcW w:w="3319" w:type="dxa"/>
            <w:tcBorders>
              <w:top w:val="single" w:sz="4" w:space="0" w:color="auto"/>
              <w:left w:val="single" w:sz="4" w:space="0" w:color="auto"/>
              <w:right w:val="single" w:sz="4" w:space="0" w:color="auto"/>
            </w:tcBorders>
          </w:tcPr>
          <w:p w14:paraId="6C018A6A" w14:textId="77777777" w:rsidR="00A05938" w:rsidRDefault="00A05938" w:rsidP="00507D83">
            <w:pPr>
              <w:rPr>
                <w:rFonts w:ascii="Arial" w:hAnsi="Arial"/>
                <w:b/>
                <w:sz w:val="24"/>
              </w:rPr>
            </w:pPr>
            <w:proofErr w:type="gramStart"/>
            <w:r>
              <w:rPr>
                <w:rFonts w:ascii="Arial" w:hAnsi="Arial"/>
                <w:b/>
                <w:sz w:val="24"/>
              </w:rPr>
              <w:t>Other</w:t>
            </w:r>
            <w:proofErr w:type="gramEnd"/>
            <w:r>
              <w:rPr>
                <w:rFonts w:ascii="Arial" w:hAnsi="Arial"/>
                <w:b/>
                <w:sz w:val="24"/>
              </w:rPr>
              <w:t xml:space="preserve"> Club Accreditation</w:t>
            </w:r>
          </w:p>
        </w:tc>
        <w:tc>
          <w:tcPr>
            <w:tcW w:w="6535" w:type="dxa"/>
            <w:gridSpan w:val="8"/>
            <w:tcBorders>
              <w:top w:val="single" w:sz="4" w:space="0" w:color="auto"/>
              <w:left w:val="single" w:sz="4" w:space="0" w:color="auto"/>
              <w:bottom w:val="single" w:sz="4" w:space="0" w:color="auto"/>
              <w:right w:val="single" w:sz="4" w:space="0" w:color="auto"/>
            </w:tcBorders>
          </w:tcPr>
          <w:p w14:paraId="1227E3D2" w14:textId="77777777" w:rsidR="00A05938" w:rsidRDefault="00A05938" w:rsidP="00507D83">
            <w:pPr>
              <w:jc w:val="right"/>
              <w:rPr>
                <w:rFonts w:ascii="Arial" w:hAnsi="Arial"/>
                <w:sz w:val="24"/>
              </w:rPr>
            </w:pPr>
            <w:r>
              <w:rPr>
                <w:rFonts w:ascii="Arial" w:hAnsi="Arial"/>
                <w:b/>
              </w:rPr>
              <w:t>Please enclose certificate</w:t>
            </w:r>
          </w:p>
          <w:p w14:paraId="784231E5" w14:textId="77777777" w:rsidR="00A05938" w:rsidRDefault="00A05938" w:rsidP="00507D83">
            <w:pPr>
              <w:rPr>
                <w:rFonts w:ascii="Arial" w:hAnsi="Arial"/>
                <w:b/>
                <w:sz w:val="24"/>
              </w:rPr>
            </w:pPr>
          </w:p>
          <w:p w14:paraId="5A697B29" w14:textId="77777777" w:rsidR="00A64CEC" w:rsidRDefault="00A64CEC" w:rsidP="00507D83">
            <w:pPr>
              <w:rPr>
                <w:rFonts w:ascii="Arial" w:hAnsi="Arial"/>
                <w:b/>
                <w:sz w:val="24"/>
              </w:rPr>
            </w:pPr>
          </w:p>
          <w:p w14:paraId="1F5BA491" w14:textId="1E811E05" w:rsidR="00A64CEC" w:rsidRDefault="00A64CEC" w:rsidP="00507D83">
            <w:pPr>
              <w:rPr>
                <w:rFonts w:ascii="Arial" w:hAnsi="Arial"/>
                <w:b/>
                <w:sz w:val="24"/>
              </w:rPr>
            </w:pPr>
          </w:p>
        </w:tc>
      </w:tr>
      <w:tr w:rsidR="00024232" w14:paraId="032739A4" w14:textId="77777777" w:rsidTr="00EC1F5F">
        <w:trPr>
          <w:cantSplit/>
          <w:trHeight w:val="1867"/>
        </w:trPr>
        <w:tc>
          <w:tcPr>
            <w:tcW w:w="9854" w:type="dxa"/>
            <w:gridSpan w:val="9"/>
            <w:tcBorders>
              <w:top w:val="single" w:sz="4" w:space="0" w:color="auto"/>
              <w:left w:val="single" w:sz="4" w:space="0" w:color="auto"/>
              <w:right w:val="single" w:sz="4" w:space="0" w:color="auto"/>
            </w:tcBorders>
          </w:tcPr>
          <w:p w14:paraId="36C7FA24" w14:textId="77777777" w:rsidR="00024232" w:rsidRPr="00024232" w:rsidRDefault="00024232" w:rsidP="00024232">
            <w:pPr>
              <w:autoSpaceDE w:val="0"/>
              <w:autoSpaceDN w:val="0"/>
              <w:adjustRightInd w:val="0"/>
              <w:rPr>
                <w:rFonts w:ascii="Arial" w:hAnsi="Arial" w:cs="Arial"/>
                <w:b/>
                <w:iCs/>
                <w:sz w:val="24"/>
                <w:szCs w:val="24"/>
                <w:lang w:eastAsia="en-GB"/>
              </w:rPr>
            </w:pPr>
            <w:r w:rsidRPr="00024232">
              <w:rPr>
                <w:rFonts w:ascii="Arial" w:hAnsi="Arial" w:cs="Arial"/>
                <w:b/>
                <w:iCs/>
                <w:sz w:val="24"/>
                <w:szCs w:val="24"/>
                <w:lang w:eastAsia="en-GB"/>
              </w:rPr>
              <w:t>Compliance with Protection of Vulnerable Groups legislation and protocols</w:t>
            </w:r>
          </w:p>
          <w:p w14:paraId="30D40E4C" w14:textId="77777777" w:rsidR="00024232" w:rsidRDefault="00024232" w:rsidP="00024232">
            <w:pPr>
              <w:autoSpaceDE w:val="0"/>
              <w:autoSpaceDN w:val="0"/>
              <w:adjustRightInd w:val="0"/>
              <w:rPr>
                <w:rFonts w:ascii="Arial" w:hAnsi="Arial" w:cs="Arial"/>
                <w:iCs/>
                <w:lang w:eastAsia="en-GB"/>
              </w:rPr>
            </w:pPr>
            <w:r>
              <w:rPr>
                <w:rFonts w:ascii="Arial" w:hAnsi="Arial" w:cs="Arial"/>
                <w:iCs/>
                <w:lang w:eastAsia="en-GB"/>
              </w:rPr>
              <w:t xml:space="preserve">In line with Aberdeen City Council policy all let groups must confirm that they comply with Protection of Vulnerable Groups legislation. </w:t>
            </w:r>
            <w:r w:rsidR="00C03540">
              <w:rPr>
                <w:rFonts w:ascii="Arial" w:hAnsi="Arial" w:cs="Arial"/>
                <w:iCs/>
                <w:lang w:eastAsia="en-GB"/>
              </w:rPr>
              <w:t>Therefore,</w:t>
            </w:r>
            <w:r>
              <w:rPr>
                <w:rFonts w:ascii="Arial" w:hAnsi="Arial" w:cs="Arial"/>
                <w:iCs/>
                <w:lang w:eastAsia="en-GB"/>
              </w:rPr>
              <w:t xml:space="preserve"> all applicants must complete the </w:t>
            </w:r>
            <w:r w:rsidR="00C03540">
              <w:rPr>
                <w:rFonts w:ascii="Arial" w:hAnsi="Arial" w:cs="Arial"/>
                <w:iCs/>
                <w:lang w:eastAsia="en-GB"/>
              </w:rPr>
              <w:t>following:</w:t>
            </w:r>
            <w:r>
              <w:rPr>
                <w:rFonts w:ascii="Arial" w:hAnsi="Arial" w:cs="Arial"/>
                <w:iCs/>
                <w:lang w:eastAsia="en-GB"/>
              </w:rPr>
              <w:t xml:space="preserve"> </w:t>
            </w:r>
          </w:p>
          <w:p w14:paraId="52353D92" w14:textId="77777777" w:rsidR="00024232" w:rsidRDefault="00024232" w:rsidP="00024232">
            <w:pPr>
              <w:autoSpaceDE w:val="0"/>
              <w:autoSpaceDN w:val="0"/>
              <w:adjustRightInd w:val="0"/>
              <w:rPr>
                <w:rFonts w:ascii="Arial" w:hAnsi="Arial" w:cs="Arial"/>
                <w:iCs/>
                <w:lang w:eastAsia="en-GB"/>
              </w:rPr>
            </w:pPr>
            <w:r>
              <w:rPr>
                <w:rFonts w:ascii="Arial" w:hAnsi="Arial" w:cs="Arial"/>
                <w:iCs/>
                <w:lang w:eastAsia="en-GB"/>
              </w:rPr>
              <w:t xml:space="preserve">I confirm that we have undertaken an assessment as to whether our groups activities </w:t>
            </w:r>
            <w:r w:rsidR="00C03540">
              <w:rPr>
                <w:rFonts w:ascii="Arial" w:hAnsi="Arial" w:cs="Arial"/>
                <w:iCs/>
                <w:lang w:eastAsia="en-GB"/>
              </w:rPr>
              <w:t>involve</w:t>
            </w:r>
            <w:r>
              <w:rPr>
                <w:rFonts w:ascii="Arial" w:hAnsi="Arial" w:cs="Arial"/>
                <w:iCs/>
                <w:lang w:eastAsia="en-GB"/>
              </w:rPr>
              <w:t xml:space="preserve"> regulated work and if so, that all of the relevant staff or volunteers are registered under the </w:t>
            </w:r>
            <w:r w:rsidRPr="009D0DF9">
              <w:rPr>
                <w:rFonts w:ascii="Arial" w:hAnsi="Arial" w:cs="Arial"/>
                <w:iCs/>
                <w:lang w:eastAsia="en-GB"/>
              </w:rPr>
              <w:t xml:space="preserve">Protection </w:t>
            </w:r>
            <w:r>
              <w:rPr>
                <w:rFonts w:ascii="Arial" w:hAnsi="Arial" w:cs="Arial"/>
                <w:iCs/>
                <w:lang w:eastAsia="en-GB"/>
              </w:rPr>
              <w:t xml:space="preserve">of </w:t>
            </w:r>
            <w:r w:rsidRPr="009D0DF9">
              <w:rPr>
                <w:rFonts w:ascii="Arial" w:hAnsi="Arial" w:cs="Arial"/>
                <w:iCs/>
                <w:lang w:eastAsia="en-GB"/>
              </w:rPr>
              <w:t>Vulnerable Groups</w:t>
            </w:r>
            <w:r>
              <w:rPr>
                <w:rFonts w:ascii="Arial" w:hAnsi="Arial" w:cs="Arial"/>
                <w:iCs/>
                <w:lang w:eastAsia="en-GB"/>
              </w:rPr>
              <w:t xml:space="preserve"> scheme. </w:t>
            </w:r>
          </w:p>
          <w:p w14:paraId="5F87DA36" w14:textId="77777777" w:rsidR="00EC1F5F" w:rsidRDefault="00EC1F5F" w:rsidP="00024232">
            <w:pPr>
              <w:autoSpaceDE w:val="0"/>
              <w:autoSpaceDN w:val="0"/>
              <w:adjustRightInd w:val="0"/>
              <w:rPr>
                <w:rFonts w:ascii="Arial" w:hAnsi="Arial" w:cs="Arial"/>
                <w:iCs/>
                <w:lang w:eastAsia="en-GB"/>
              </w:rPr>
            </w:pPr>
            <w:r>
              <w:rPr>
                <w:rFonts w:ascii="Arial" w:hAnsi="Arial" w:cs="Arial"/>
                <w:iCs/>
                <w:lang w:eastAsia="en-GB"/>
              </w:rPr>
              <w:t>Name</w:t>
            </w:r>
            <w:r w:rsidR="00271D2B">
              <w:rPr>
                <w:rFonts w:ascii="Arial" w:hAnsi="Arial" w:cs="Arial"/>
                <w:iCs/>
                <w:lang w:eastAsia="en-GB"/>
              </w:rPr>
              <w:t xml:space="preserve">: </w:t>
            </w:r>
            <w:r>
              <w:rPr>
                <w:rFonts w:ascii="Arial" w:hAnsi="Arial" w:cs="Arial"/>
                <w:iCs/>
                <w:lang w:eastAsia="en-GB"/>
              </w:rPr>
              <w:t>……………………</w:t>
            </w:r>
            <w:r w:rsidR="00C03540">
              <w:rPr>
                <w:rFonts w:ascii="Arial" w:hAnsi="Arial" w:cs="Arial"/>
                <w:iCs/>
                <w:lang w:eastAsia="en-GB"/>
              </w:rPr>
              <w:t>….</w:t>
            </w:r>
            <w:r>
              <w:rPr>
                <w:rFonts w:ascii="Arial" w:hAnsi="Arial" w:cs="Arial"/>
                <w:iCs/>
                <w:lang w:eastAsia="en-GB"/>
              </w:rPr>
              <w:t xml:space="preserve"> </w:t>
            </w:r>
            <w:r w:rsidR="00271D2B">
              <w:rPr>
                <w:rFonts w:ascii="Arial" w:hAnsi="Arial" w:cs="Arial"/>
                <w:iCs/>
                <w:lang w:eastAsia="en-GB"/>
              </w:rPr>
              <w:t xml:space="preserve">  </w:t>
            </w:r>
            <w:r>
              <w:rPr>
                <w:rFonts w:ascii="Arial" w:hAnsi="Arial" w:cs="Arial"/>
                <w:iCs/>
                <w:lang w:eastAsia="en-GB"/>
              </w:rPr>
              <w:t xml:space="preserve">Signature: ………………………      </w:t>
            </w:r>
            <w:r w:rsidR="00271D2B">
              <w:rPr>
                <w:rFonts w:ascii="Arial" w:hAnsi="Arial" w:cs="Arial"/>
                <w:iCs/>
                <w:lang w:eastAsia="en-GB"/>
              </w:rPr>
              <w:t xml:space="preserve"> </w:t>
            </w:r>
            <w:r>
              <w:rPr>
                <w:rFonts w:ascii="Arial" w:hAnsi="Arial" w:cs="Arial"/>
                <w:iCs/>
                <w:lang w:eastAsia="en-GB"/>
              </w:rPr>
              <w:t xml:space="preserve">   Date: …………………………</w:t>
            </w:r>
          </w:p>
          <w:p w14:paraId="79CB3117" w14:textId="77777777" w:rsidR="00024232" w:rsidRPr="00EC1F5F" w:rsidRDefault="00EC1F5F" w:rsidP="00EC1F5F">
            <w:pPr>
              <w:autoSpaceDE w:val="0"/>
              <w:autoSpaceDN w:val="0"/>
              <w:adjustRightInd w:val="0"/>
              <w:rPr>
                <w:rFonts w:ascii="Arial" w:hAnsi="Arial" w:cs="Arial"/>
                <w:iCs/>
                <w:sz w:val="16"/>
                <w:szCs w:val="16"/>
                <w:lang w:eastAsia="en-GB"/>
              </w:rPr>
            </w:pPr>
            <w:r w:rsidRPr="00EC1F5F">
              <w:rPr>
                <w:rFonts w:ascii="Arial" w:hAnsi="Arial" w:cs="Arial"/>
                <w:iCs/>
                <w:sz w:val="16"/>
                <w:szCs w:val="16"/>
                <w:lang w:eastAsia="en-GB"/>
              </w:rPr>
              <w:t>(Block Capitals)</w:t>
            </w:r>
          </w:p>
        </w:tc>
      </w:tr>
      <w:tr w:rsidR="00A05938" w14:paraId="04732738" w14:textId="77777777" w:rsidTr="00055CD3">
        <w:trPr>
          <w:cantSplit/>
          <w:trHeight w:val="405"/>
        </w:trPr>
        <w:tc>
          <w:tcPr>
            <w:tcW w:w="3319" w:type="dxa"/>
            <w:vMerge w:val="restart"/>
            <w:tcBorders>
              <w:top w:val="single" w:sz="4" w:space="0" w:color="auto"/>
              <w:left w:val="single" w:sz="4" w:space="0" w:color="auto"/>
              <w:right w:val="single" w:sz="4" w:space="0" w:color="auto"/>
            </w:tcBorders>
          </w:tcPr>
          <w:p w14:paraId="12DB0CD7" w14:textId="77777777" w:rsidR="00A05938" w:rsidRDefault="00A05938" w:rsidP="002D2FF6">
            <w:pPr>
              <w:rPr>
                <w:rFonts w:ascii="Arial" w:hAnsi="Arial"/>
                <w:b/>
                <w:sz w:val="24"/>
              </w:rPr>
            </w:pPr>
          </w:p>
          <w:p w14:paraId="788859CA" w14:textId="77777777" w:rsidR="00A05938" w:rsidRDefault="00A05938" w:rsidP="002D2FF6">
            <w:pPr>
              <w:rPr>
                <w:rFonts w:ascii="Arial" w:hAnsi="Arial"/>
                <w:b/>
                <w:sz w:val="24"/>
              </w:rPr>
            </w:pPr>
            <w:r>
              <w:rPr>
                <w:rFonts w:ascii="Arial" w:hAnsi="Arial"/>
                <w:b/>
                <w:sz w:val="24"/>
              </w:rPr>
              <w:t>Are alcoholic refreshments to be provided?</w:t>
            </w:r>
          </w:p>
        </w:tc>
        <w:tc>
          <w:tcPr>
            <w:tcW w:w="4563" w:type="dxa"/>
            <w:gridSpan w:val="7"/>
            <w:tcBorders>
              <w:top w:val="single" w:sz="4" w:space="0" w:color="auto"/>
              <w:left w:val="single" w:sz="4" w:space="0" w:color="auto"/>
              <w:bottom w:val="single" w:sz="4" w:space="0" w:color="auto"/>
              <w:right w:val="single" w:sz="4" w:space="0" w:color="auto"/>
            </w:tcBorders>
          </w:tcPr>
          <w:p w14:paraId="21E98861" w14:textId="77777777" w:rsidR="00A05938" w:rsidRPr="006218B5" w:rsidRDefault="00A05938" w:rsidP="00451BCD">
            <w:pPr>
              <w:rPr>
                <w:rFonts w:ascii="Arial" w:hAnsi="Arial"/>
                <w:b/>
                <w:sz w:val="24"/>
              </w:rPr>
            </w:pPr>
            <w:r w:rsidRPr="00451BCD">
              <w:rPr>
                <w:rFonts w:ascii="Arial" w:hAnsi="Arial"/>
                <w:b/>
              </w:rPr>
              <w:t>Free of charge</w:t>
            </w:r>
          </w:p>
        </w:tc>
        <w:tc>
          <w:tcPr>
            <w:tcW w:w="1972" w:type="dxa"/>
            <w:tcBorders>
              <w:top w:val="single" w:sz="4" w:space="0" w:color="auto"/>
              <w:left w:val="single" w:sz="4" w:space="0" w:color="auto"/>
              <w:bottom w:val="single" w:sz="4" w:space="0" w:color="auto"/>
              <w:right w:val="single" w:sz="4" w:space="0" w:color="auto"/>
            </w:tcBorders>
          </w:tcPr>
          <w:p w14:paraId="1721BD98" w14:textId="77777777" w:rsidR="00A05938" w:rsidRPr="006218B5" w:rsidRDefault="00A05938" w:rsidP="00451BCD">
            <w:pPr>
              <w:rPr>
                <w:rFonts w:ascii="Arial" w:hAnsi="Arial"/>
                <w:b/>
                <w:sz w:val="24"/>
              </w:rPr>
            </w:pPr>
          </w:p>
        </w:tc>
      </w:tr>
      <w:tr w:rsidR="00A05938" w14:paraId="4C789B5C" w14:textId="77777777" w:rsidTr="00055CD3">
        <w:trPr>
          <w:cantSplit/>
          <w:trHeight w:val="468"/>
        </w:trPr>
        <w:tc>
          <w:tcPr>
            <w:tcW w:w="3319" w:type="dxa"/>
            <w:vMerge/>
            <w:tcBorders>
              <w:left w:val="single" w:sz="4" w:space="0" w:color="auto"/>
              <w:right w:val="single" w:sz="4" w:space="0" w:color="auto"/>
            </w:tcBorders>
          </w:tcPr>
          <w:p w14:paraId="50B44F42" w14:textId="77777777" w:rsidR="00A05938" w:rsidRDefault="00A05938" w:rsidP="002D2FF6">
            <w:pPr>
              <w:rPr>
                <w:rFonts w:ascii="Arial" w:hAnsi="Arial"/>
                <w:b/>
                <w:sz w:val="24"/>
              </w:rPr>
            </w:pPr>
          </w:p>
        </w:tc>
        <w:tc>
          <w:tcPr>
            <w:tcW w:w="4563" w:type="dxa"/>
            <w:gridSpan w:val="7"/>
            <w:tcBorders>
              <w:top w:val="single" w:sz="4" w:space="0" w:color="auto"/>
              <w:left w:val="single" w:sz="4" w:space="0" w:color="auto"/>
              <w:bottom w:val="single" w:sz="4" w:space="0" w:color="auto"/>
              <w:right w:val="single" w:sz="4" w:space="0" w:color="auto"/>
            </w:tcBorders>
          </w:tcPr>
          <w:p w14:paraId="30516E7E" w14:textId="77777777" w:rsidR="00A05938" w:rsidRDefault="00A05938" w:rsidP="00451BCD">
            <w:pPr>
              <w:rPr>
                <w:rFonts w:ascii="Arial" w:hAnsi="Arial"/>
                <w:b/>
              </w:rPr>
            </w:pPr>
            <w:r>
              <w:rPr>
                <w:rFonts w:ascii="Arial" w:hAnsi="Arial"/>
                <w:b/>
              </w:rPr>
              <w:t>As part of the inclusive cost of the ticket</w:t>
            </w:r>
          </w:p>
        </w:tc>
        <w:tc>
          <w:tcPr>
            <w:tcW w:w="1972" w:type="dxa"/>
            <w:tcBorders>
              <w:top w:val="single" w:sz="4" w:space="0" w:color="auto"/>
              <w:left w:val="single" w:sz="4" w:space="0" w:color="auto"/>
              <w:bottom w:val="single" w:sz="4" w:space="0" w:color="auto"/>
              <w:right w:val="single" w:sz="4" w:space="0" w:color="auto"/>
            </w:tcBorders>
          </w:tcPr>
          <w:p w14:paraId="3F08B79B" w14:textId="77777777" w:rsidR="00A05938" w:rsidRDefault="00A05938" w:rsidP="00451BCD">
            <w:pPr>
              <w:rPr>
                <w:rFonts w:ascii="Arial" w:hAnsi="Arial"/>
                <w:b/>
              </w:rPr>
            </w:pPr>
          </w:p>
        </w:tc>
      </w:tr>
      <w:tr w:rsidR="00A05938" w14:paraId="1CDC3C23" w14:textId="77777777" w:rsidTr="00055CD3">
        <w:trPr>
          <w:cantSplit/>
          <w:trHeight w:val="335"/>
        </w:trPr>
        <w:tc>
          <w:tcPr>
            <w:tcW w:w="3319" w:type="dxa"/>
            <w:vMerge/>
            <w:tcBorders>
              <w:left w:val="single" w:sz="4" w:space="0" w:color="auto"/>
              <w:bottom w:val="single" w:sz="4" w:space="0" w:color="auto"/>
              <w:right w:val="single" w:sz="4" w:space="0" w:color="auto"/>
            </w:tcBorders>
          </w:tcPr>
          <w:p w14:paraId="49ED0165" w14:textId="77777777" w:rsidR="00A05938" w:rsidRDefault="00A05938" w:rsidP="002D2FF6">
            <w:pPr>
              <w:rPr>
                <w:rFonts w:ascii="Arial" w:hAnsi="Arial"/>
                <w:b/>
                <w:sz w:val="24"/>
              </w:rPr>
            </w:pPr>
          </w:p>
        </w:tc>
        <w:tc>
          <w:tcPr>
            <w:tcW w:w="4563" w:type="dxa"/>
            <w:gridSpan w:val="7"/>
            <w:tcBorders>
              <w:top w:val="single" w:sz="4" w:space="0" w:color="auto"/>
              <w:left w:val="single" w:sz="4" w:space="0" w:color="auto"/>
              <w:bottom w:val="single" w:sz="4" w:space="0" w:color="auto"/>
              <w:right w:val="single" w:sz="4" w:space="0" w:color="auto"/>
            </w:tcBorders>
          </w:tcPr>
          <w:p w14:paraId="245B6BE4" w14:textId="77777777" w:rsidR="00A05938" w:rsidRDefault="00A05938" w:rsidP="00451BCD">
            <w:pPr>
              <w:rPr>
                <w:rFonts w:ascii="Arial" w:hAnsi="Arial"/>
                <w:b/>
              </w:rPr>
            </w:pPr>
            <w:r>
              <w:rPr>
                <w:rFonts w:ascii="Arial" w:hAnsi="Arial"/>
                <w:b/>
              </w:rPr>
              <w:t>By direct sale under special licence</w:t>
            </w:r>
          </w:p>
          <w:p w14:paraId="6246C864" w14:textId="77777777" w:rsidR="00A05938" w:rsidRDefault="00A05938" w:rsidP="002D2FF6">
            <w:pPr>
              <w:jc w:val="center"/>
              <w:rPr>
                <w:rFonts w:ascii="Arial" w:hAnsi="Arial"/>
                <w:b/>
              </w:rPr>
            </w:pPr>
          </w:p>
        </w:tc>
        <w:tc>
          <w:tcPr>
            <w:tcW w:w="1972" w:type="dxa"/>
            <w:tcBorders>
              <w:top w:val="single" w:sz="4" w:space="0" w:color="auto"/>
              <w:left w:val="single" w:sz="4" w:space="0" w:color="auto"/>
              <w:bottom w:val="single" w:sz="4" w:space="0" w:color="auto"/>
              <w:right w:val="single" w:sz="4" w:space="0" w:color="auto"/>
            </w:tcBorders>
          </w:tcPr>
          <w:p w14:paraId="508297DE" w14:textId="77777777" w:rsidR="00A05938" w:rsidRDefault="00A05938">
            <w:pPr>
              <w:rPr>
                <w:rFonts w:ascii="Arial" w:hAnsi="Arial"/>
                <w:b/>
              </w:rPr>
            </w:pPr>
          </w:p>
          <w:p w14:paraId="3D08FCEF" w14:textId="77777777" w:rsidR="00A05938" w:rsidRDefault="00A05938" w:rsidP="00451BCD">
            <w:pPr>
              <w:jc w:val="center"/>
              <w:rPr>
                <w:rFonts w:ascii="Arial" w:hAnsi="Arial"/>
                <w:b/>
              </w:rPr>
            </w:pPr>
          </w:p>
        </w:tc>
      </w:tr>
      <w:tr w:rsidR="00A05938" w14:paraId="44147C8F" w14:textId="77777777" w:rsidTr="00055CD3">
        <w:trPr>
          <w:cantSplit/>
          <w:trHeight w:val="429"/>
        </w:trPr>
        <w:tc>
          <w:tcPr>
            <w:tcW w:w="5204" w:type="dxa"/>
            <w:gridSpan w:val="4"/>
            <w:tcBorders>
              <w:top w:val="single" w:sz="4" w:space="0" w:color="auto"/>
              <w:left w:val="single" w:sz="4" w:space="0" w:color="auto"/>
              <w:bottom w:val="single" w:sz="4" w:space="0" w:color="auto"/>
              <w:right w:val="single" w:sz="4" w:space="0" w:color="auto"/>
            </w:tcBorders>
          </w:tcPr>
          <w:p w14:paraId="47FBBFFD" w14:textId="77777777" w:rsidR="00A05938" w:rsidRDefault="00A05938">
            <w:pPr>
              <w:pStyle w:val="Heading1"/>
              <w:jc w:val="left"/>
            </w:pPr>
          </w:p>
          <w:p w14:paraId="20012C5F" w14:textId="77777777" w:rsidR="00A05938" w:rsidRDefault="00A05938">
            <w:pPr>
              <w:pStyle w:val="Heading1"/>
              <w:jc w:val="left"/>
            </w:pPr>
            <w:r>
              <w:t>Contact Name No.1:</w:t>
            </w:r>
            <w:r w:rsidR="006C481E">
              <w:t xml:space="preserve"> </w:t>
            </w:r>
          </w:p>
        </w:tc>
        <w:tc>
          <w:tcPr>
            <w:tcW w:w="4650" w:type="dxa"/>
            <w:gridSpan w:val="5"/>
            <w:tcBorders>
              <w:top w:val="single" w:sz="4" w:space="0" w:color="auto"/>
              <w:left w:val="single" w:sz="4" w:space="0" w:color="auto"/>
              <w:bottom w:val="single" w:sz="4" w:space="0" w:color="auto"/>
              <w:right w:val="single" w:sz="4" w:space="0" w:color="auto"/>
            </w:tcBorders>
          </w:tcPr>
          <w:p w14:paraId="680FFBB8" w14:textId="77777777" w:rsidR="00A05938" w:rsidRDefault="00A05938">
            <w:pPr>
              <w:pStyle w:val="Heading1"/>
              <w:jc w:val="left"/>
            </w:pPr>
          </w:p>
          <w:p w14:paraId="51BED115" w14:textId="77777777" w:rsidR="00A05938" w:rsidRDefault="00A05938">
            <w:pPr>
              <w:pStyle w:val="Heading1"/>
              <w:jc w:val="left"/>
            </w:pPr>
            <w:r>
              <w:t>Contact Name No.2:</w:t>
            </w:r>
          </w:p>
          <w:p w14:paraId="4D189294" w14:textId="77777777" w:rsidR="00A64CEC" w:rsidRDefault="00A64CEC" w:rsidP="00A64CEC"/>
          <w:p w14:paraId="4838BF6C" w14:textId="2067E713" w:rsidR="00A64CEC" w:rsidRPr="00A64CEC" w:rsidRDefault="00A64CEC" w:rsidP="00A64CEC"/>
        </w:tc>
      </w:tr>
      <w:tr w:rsidR="00A05938" w14:paraId="6C401C94" w14:textId="77777777" w:rsidTr="00055CD3">
        <w:trPr>
          <w:cantSplit/>
          <w:trHeight w:val="429"/>
        </w:trPr>
        <w:tc>
          <w:tcPr>
            <w:tcW w:w="5204" w:type="dxa"/>
            <w:gridSpan w:val="4"/>
            <w:tcBorders>
              <w:top w:val="single" w:sz="4" w:space="0" w:color="auto"/>
              <w:left w:val="single" w:sz="4" w:space="0" w:color="auto"/>
              <w:bottom w:val="single" w:sz="4" w:space="0" w:color="auto"/>
              <w:right w:val="single" w:sz="4" w:space="0" w:color="auto"/>
            </w:tcBorders>
          </w:tcPr>
          <w:p w14:paraId="60FB4A1F" w14:textId="77777777" w:rsidR="00A05938" w:rsidRDefault="00A05938" w:rsidP="00804EAF">
            <w:pPr>
              <w:pStyle w:val="Heading1"/>
              <w:tabs>
                <w:tab w:val="right" w:pos="4988"/>
              </w:tabs>
              <w:jc w:val="left"/>
            </w:pPr>
            <w:r>
              <w:t>Address:</w:t>
            </w:r>
            <w:r w:rsidR="00804EAF">
              <w:tab/>
            </w:r>
          </w:p>
        </w:tc>
        <w:tc>
          <w:tcPr>
            <w:tcW w:w="4650" w:type="dxa"/>
            <w:gridSpan w:val="5"/>
            <w:tcBorders>
              <w:top w:val="single" w:sz="4" w:space="0" w:color="auto"/>
              <w:left w:val="single" w:sz="4" w:space="0" w:color="auto"/>
              <w:bottom w:val="single" w:sz="4" w:space="0" w:color="auto"/>
              <w:right w:val="single" w:sz="4" w:space="0" w:color="auto"/>
            </w:tcBorders>
          </w:tcPr>
          <w:p w14:paraId="5E1FA4B6" w14:textId="77777777" w:rsidR="00A05938" w:rsidRDefault="00A05938">
            <w:pPr>
              <w:pStyle w:val="Heading1"/>
              <w:jc w:val="left"/>
            </w:pPr>
            <w:r>
              <w:t>Address:</w:t>
            </w:r>
          </w:p>
          <w:p w14:paraId="1143F663" w14:textId="77777777" w:rsidR="00A64CEC" w:rsidRDefault="00A64CEC" w:rsidP="00A64CEC"/>
          <w:p w14:paraId="09F0BCCA" w14:textId="77777777" w:rsidR="00A64CEC" w:rsidRDefault="00A64CEC" w:rsidP="00A64CEC"/>
          <w:p w14:paraId="23576EBD" w14:textId="20056497" w:rsidR="00A64CEC" w:rsidRPr="00A64CEC" w:rsidRDefault="00A64CEC" w:rsidP="00A64CEC">
            <w:bookmarkStart w:id="0" w:name="_GoBack"/>
            <w:bookmarkEnd w:id="0"/>
          </w:p>
        </w:tc>
      </w:tr>
      <w:tr w:rsidR="00A05938" w14:paraId="79580806" w14:textId="77777777" w:rsidTr="008C0980">
        <w:trPr>
          <w:cantSplit/>
          <w:trHeight w:val="94"/>
        </w:trPr>
        <w:tc>
          <w:tcPr>
            <w:tcW w:w="5204" w:type="dxa"/>
            <w:gridSpan w:val="4"/>
            <w:tcBorders>
              <w:top w:val="single" w:sz="4" w:space="0" w:color="auto"/>
              <w:left w:val="single" w:sz="4" w:space="0" w:color="auto"/>
              <w:bottom w:val="single" w:sz="4" w:space="0" w:color="auto"/>
              <w:right w:val="single" w:sz="4" w:space="0" w:color="auto"/>
            </w:tcBorders>
          </w:tcPr>
          <w:p w14:paraId="72954463" w14:textId="77777777" w:rsidR="00A05938" w:rsidRDefault="00A05938">
            <w:pPr>
              <w:pStyle w:val="Heading1"/>
              <w:jc w:val="left"/>
            </w:pPr>
          </w:p>
        </w:tc>
        <w:tc>
          <w:tcPr>
            <w:tcW w:w="4650" w:type="dxa"/>
            <w:gridSpan w:val="5"/>
            <w:tcBorders>
              <w:top w:val="single" w:sz="4" w:space="0" w:color="auto"/>
              <w:left w:val="single" w:sz="4" w:space="0" w:color="auto"/>
              <w:bottom w:val="single" w:sz="4" w:space="0" w:color="auto"/>
              <w:right w:val="single" w:sz="4" w:space="0" w:color="auto"/>
            </w:tcBorders>
          </w:tcPr>
          <w:p w14:paraId="636D7616" w14:textId="77777777" w:rsidR="00A05938" w:rsidRDefault="00A05938">
            <w:pPr>
              <w:pStyle w:val="Heading1"/>
              <w:jc w:val="left"/>
            </w:pPr>
          </w:p>
        </w:tc>
      </w:tr>
      <w:tr w:rsidR="00A05938" w14:paraId="552A01DB" w14:textId="77777777" w:rsidTr="00055CD3">
        <w:trPr>
          <w:cantSplit/>
          <w:trHeight w:val="429"/>
        </w:trPr>
        <w:tc>
          <w:tcPr>
            <w:tcW w:w="5204" w:type="dxa"/>
            <w:gridSpan w:val="4"/>
            <w:tcBorders>
              <w:top w:val="single" w:sz="4" w:space="0" w:color="auto"/>
              <w:left w:val="single" w:sz="4" w:space="0" w:color="auto"/>
              <w:bottom w:val="single" w:sz="4" w:space="0" w:color="auto"/>
              <w:right w:val="single" w:sz="4" w:space="0" w:color="auto"/>
            </w:tcBorders>
          </w:tcPr>
          <w:p w14:paraId="4138CCCF" w14:textId="77777777" w:rsidR="00A05938" w:rsidRDefault="00A05938">
            <w:pPr>
              <w:pStyle w:val="Heading1"/>
              <w:jc w:val="left"/>
            </w:pPr>
          </w:p>
        </w:tc>
        <w:tc>
          <w:tcPr>
            <w:tcW w:w="4650" w:type="dxa"/>
            <w:gridSpan w:val="5"/>
            <w:tcBorders>
              <w:top w:val="single" w:sz="4" w:space="0" w:color="auto"/>
              <w:left w:val="single" w:sz="4" w:space="0" w:color="auto"/>
              <w:bottom w:val="single" w:sz="4" w:space="0" w:color="auto"/>
              <w:right w:val="single" w:sz="4" w:space="0" w:color="auto"/>
            </w:tcBorders>
          </w:tcPr>
          <w:p w14:paraId="3B15FA24" w14:textId="77777777" w:rsidR="00A05938" w:rsidRDefault="00A05938">
            <w:pPr>
              <w:pStyle w:val="Heading1"/>
              <w:jc w:val="left"/>
            </w:pPr>
          </w:p>
        </w:tc>
      </w:tr>
      <w:tr w:rsidR="00A05938" w14:paraId="3BFD2F6F" w14:textId="77777777" w:rsidTr="00055CD3">
        <w:trPr>
          <w:cantSplit/>
          <w:trHeight w:val="429"/>
        </w:trPr>
        <w:tc>
          <w:tcPr>
            <w:tcW w:w="5204" w:type="dxa"/>
            <w:gridSpan w:val="4"/>
            <w:tcBorders>
              <w:top w:val="single" w:sz="4" w:space="0" w:color="auto"/>
              <w:left w:val="single" w:sz="4" w:space="0" w:color="auto"/>
              <w:bottom w:val="single" w:sz="4" w:space="0" w:color="auto"/>
              <w:right w:val="single" w:sz="4" w:space="0" w:color="auto"/>
            </w:tcBorders>
          </w:tcPr>
          <w:p w14:paraId="4796130A" w14:textId="77777777" w:rsidR="00A05938" w:rsidRDefault="00A05938">
            <w:pPr>
              <w:pStyle w:val="Heading1"/>
              <w:jc w:val="left"/>
            </w:pPr>
            <w:r>
              <w:t>Postcode:</w:t>
            </w:r>
          </w:p>
        </w:tc>
        <w:tc>
          <w:tcPr>
            <w:tcW w:w="4650" w:type="dxa"/>
            <w:gridSpan w:val="5"/>
            <w:tcBorders>
              <w:top w:val="single" w:sz="4" w:space="0" w:color="auto"/>
              <w:left w:val="single" w:sz="4" w:space="0" w:color="auto"/>
              <w:bottom w:val="single" w:sz="4" w:space="0" w:color="auto"/>
              <w:right w:val="single" w:sz="4" w:space="0" w:color="auto"/>
            </w:tcBorders>
          </w:tcPr>
          <w:p w14:paraId="6365305C" w14:textId="77777777" w:rsidR="00A05938" w:rsidRDefault="00A05938">
            <w:pPr>
              <w:pStyle w:val="Heading1"/>
              <w:jc w:val="left"/>
            </w:pPr>
            <w:r>
              <w:t>Postcode:</w:t>
            </w:r>
          </w:p>
        </w:tc>
      </w:tr>
      <w:tr w:rsidR="00A05938" w14:paraId="1579C03A" w14:textId="77777777" w:rsidTr="00055CD3">
        <w:trPr>
          <w:cantSplit/>
          <w:trHeight w:val="429"/>
        </w:trPr>
        <w:tc>
          <w:tcPr>
            <w:tcW w:w="5204" w:type="dxa"/>
            <w:gridSpan w:val="4"/>
            <w:tcBorders>
              <w:top w:val="single" w:sz="4" w:space="0" w:color="auto"/>
              <w:left w:val="single" w:sz="4" w:space="0" w:color="auto"/>
              <w:bottom w:val="single" w:sz="4" w:space="0" w:color="auto"/>
              <w:right w:val="single" w:sz="4" w:space="0" w:color="auto"/>
            </w:tcBorders>
          </w:tcPr>
          <w:p w14:paraId="7B119262" w14:textId="7C9DB966" w:rsidR="00A05938" w:rsidRDefault="00813500">
            <w:pPr>
              <w:pStyle w:val="Heading1"/>
              <w:jc w:val="left"/>
            </w:pPr>
            <w:r>
              <w:t xml:space="preserve">Contact </w:t>
            </w:r>
            <w:proofErr w:type="spellStart"/>
            <w:r>
              <w:t>tel</w:t>
            </w:r>
            <w:proofErr w:type="spellEnd"/>
            <w:r w:rsidR="00A05938">
              <w:t>:</w:t>
            </w:r>
            <w:r w:rsidR="006C481E">
              <w:t xml:space="preserve"> </w:t>
            </w:r>
          </w:p>
        </w:tc>
        <w:tc>
          <w:tcPr>
            <w:tcW w:w="4650" w:type="dxa"/>
            <w:gridSpan w:val="5"/>
            <w:tcBorders>
              <w:top w:val="single" w:sz="4" w:space="0" w:color="auto"/>
              <w:left w:val="single" w:sz="4" w:space="0" w:color="auto"/>
              <w:bottom w:val="single" w:sz="4" w:space="0" w:color="auto"/>
              <w:right w:val="single" w:sz="4" w:space="0" w:color="auto"/>
            </w:tcBorders>
          </w:tcPr>
          <w:p w14:paraId="5F46F97E" w14:textId="77777777" w:rsidR="00A05938" w:rsidRDefault="00813500">
            <w:pPr>
              <w:pStyle w:val="Heading1"/>
              <w:jc w:val="left"/>
            </w:pPr>
            <w:r>
              <w:t xml:space="preserve">Contact </w:t>
            </w:r>
            <w:proofErr w:type="spellStart"/>
            <w:r>
              <w:t>tel</w:t>
            </w:r>
            <w:proofErr w:type="spellEnd"/>
            <w:r w:rsidR="00A05938">
              <w:t>:</w:t>
            </w:r>
          </w:p>
          <w:p w14:paraId="29183065" w14:textId="77777777" w:rsidR="00A64CEC" w:rsidRDefault="00A64CEC" w:rsidP="00A64CEC"/>
          <w:p w14:paraId="6C29AA5E" w14:textId="40DE3EB3" w:rsidR="00A64CEC" w:rsidRPr="00A64CEC" w:rsidRDefault="00A64CEC" w:rsidP="00A64CEC"/>
        </w:tc>
      </w:tr>
      <w:tr w:rsidR="00A05938" w14:paraId="173807D3" w14:textId="77777777" w:rsidTr="00055CD3">
        <w:trPr>
          <w:cantSplit/>
          <w:trHeight w:val="429"/>
        </w:trPr>
        <w:tc>
          <w:tcPr>
            <w:tcW w:w="5204" w:type="dxa"/>
            <w:gridSpan w:val="4"/>
            <w:tcBorders>
              <w:top w:val="single" w:sz="4" w:space="0" w:color="auto"/>
              <w:left w:val="single" w:sz="4" w:space="0" w:color="auto"/>
              <w:bottom w:val="single" w:sz="4" w:space="0" w:color="auto"/>
              <w:right w:val="single" w:sz="4" w:space="0" w:color="auto"/>
            </w:tcBorders>
          </w:tcPr>
          <w:p w14:paraId="7AD03015" w14:textId="758B077B" w:rsidR="00A05938" w:rsidRDefault="00A05938">
            <w:pPr>
              <w:pStyle w:val="Heading1"/>
              <w:jc w:val="left"/>
            </w:pPr>
            <w:r w:rsidRPr="00561C19">
              <w:t>Email:</w:t>
            </w:r>
            <w:r w:rsidR="006C481E" w:rsidRPr="00561C19">
              <w:t xml:space="preserve"> </w:t>
            </w:r>
          </w:p>
          <w:p w14:paraId="71AAF3BD" w14:textId="77777777" w:rsidR="00A64CEC" w:rsidRPr="00A64CEC" w:rsidRDefault="00A64CEC" w:rsidP="00A64CEC"/>
          <w:p w14:paraId="1FD18C9E" w14:textId="77777777" w:rsidR="00C54E0F" w:rsidRPr="009552D1" w:rsidRDefault="00C54E0F" w:rsidP="00C54E0F">
            <w:pPr>
              <w:rPr>
                <w:b/>
              </w:rPr>
            </w:pPr>
            <w:r w:rsidRPr="009552D1">
              <w:rPr>
                <w:b/>
              </w:rPr>
              <w:t xml:space="preserve">(Please </w:t>
            </w:r>
            <w:r w:rsidR="006C51FC" w:rsidRPr="009552D1">
              <w:rPr>
                <w:b/>
              </w:rPr>
              <w:t>print)</w:t>
            </w:r>
          </w:p>
        </w:tc>
        <w:tc>
          <w:tcPr>
            <w:tcW w:w="4650" w:type="dxa"/>
            <w:gridSpan w:val="5"/>
            <w:tcBorders>
              <w:top w:val="single" w:sz="4" w:space="0" w:color="auto"/>
              <w:left w:val="single" w:sz="4" w:space="0" w:color="auto"/>
              <w:bottom w:val="single" w:sz="4" w:space="0" w:color="auto"/>
              <w:right w:val="single" w:sz="4" w:space="0" w:color="auto"/>
            </w:tcBorders>
          </w:tcPr>
          <w:p w14:paraId="450C4DF5" w14:textId="465595D1" w:rsidR="00A05938" w:rsidRDefault="00A05938">
            <w:pPr>
              <w:pStyle w:val="Heading1"/>
              <w:jc w:val="left"/>
            </w:pPr>
            <w:r w:rsidRPr="00561C19">
              <w:t>Email:</w:t>
            </w:r>
          </w:p>
          <w:p w14:paraId="5C614C04" w14:textId="77777777" w:rsidR="00A64CEC" w:rsidRPr="00A64CEC" w:rsidRDefault="00A64CEC" w:rsidP="00A64CEC"/>
          <w:p w14:paraId="7F6263DB" w14:textId="77777777" w:rsidR="00C54E0F" w:rsidRDefault="00C54E0F" w:rsidP="00C54E0F">
            <w:pPr>
              <w:rPr>
                <w:b/>
              </w:rPr>
            </w:pPr>
            <w:r w:rsidRPr="009552D1">
              <w:rPr>
                <w:b/>
              </w:rPr>
              <w:t>(Please print)</w:t>
            </w:r>
          </w:p>
          <w:p w14:paraId="04179191" w14:textId="1BAE0E2C" w:rsidR="00A64CEC" w:rsidRPr="009552D1" w:rsidRDefault="00A64CEC" w:rsidP="00C54E0F">
            <w:pPr>
              <w:rPr>
                <w:b/>
              </w:rPr>
            </w:pPr>
          </w:p>
        </w:tc>
      </w:tr>
      <w:tr w:rsidR="00A05938" w14:paraId="01B8670D" w14:textId="77777777" w:rsidTr="00F52F0A">
        <w:trPr>
          <w:cantSplit/>
          <w:trHeight w:val="1036"/>
        </w:trPr>
        <w:tc>
          <w:tcPr>
            <w:tcW w:w="9854" w:type="dxa"/>
            <w:gridSpan w:val="9"/>
            <w:tcBorders>
              <w:top w:val="single" w:sz="4" w:space="0" w:color="auto"/>
              <w:left w:val="single" w:sz="4" w:space="0" w:color="auto"/>
              <w:bottom w:val="single" w:sz="4" w:space="0" w:color="auto"/>
              <w:right w:val="single" w:sz="4" w:space="0" w:color="auto"/>
            </w:tcBorders>
          </w:tcPr>
          <w:p w14:paraId="5B90DA34" w14:textId="77777777" w:rsidR="00A05938" w:rsidRPr="00227C21" w:rsidRDefault="00A05938">
            <w:pPr>
              <w:rPr>
                <w:rFonts w:ascii="Arial" w:hAnsi="Arial"/>
              </w:rPr>
            </w:pPr>
            <w:r w:rsidRPr="00227C21">
              <w:rPr>
                <w:rFonts w:ascii="Arial" w:hAnsi="Arial"/>
              </w:rPr>
              <w:t xml:space="preserve">Should my application be successful and event Letting confirmed I agree on behalf of the group that we will abide by the conditions of hire and also make </w:t>
            </w:r>
            <w:r w:rsidR="00340702" w:rsidRPr="00227C21">
              <w:rPr>
                <w:rFonts w:ascii="Arial" w:hAnsi="Arial"/>
              </w:rPr>
              <w:t>full payment of the event costs</w:t>
            </w:r>
            <w:r w:rsidR="00B65923" w:rsidRPr="00227C21">
              <w:rPr>
                <w:rFonts w:ascii="Arial" w:hAnsi="Arial"/>
              </w:rPr>
              <w:t xml:space="preserve"> immediately on receipt of invoice.</w:t>
            </w:r>
          </w:p>
          <w:p w14:paraId="5F0FF1B4" w14:textId="77777777" w:rsidR="00A05938" w:rsidRPr="00F52F0A" w:rsidRDefault="00A05938" w:rsidP="00F52F0A">
            <w:pPr>
              <w:rPr>
                <w:rFonts w:ascii="Arial" w:hAnsi="Arial"/>
                <w:sz w:val="24"/>
              </w:rPr>
            </w:pPr>
            <w:r>
              <w:rPr>
                <w:rFonts w:ascii="Arial" w:hAnsi="Arial"/>
                <w:sz w:val="24"/>
              </w:rPr>
              <w:t>Signed</w:t>
            </w:r>
            <w:r w:rsidR="00F52F0A">
              <w:rPr>
                <w:rFonts w:ascii="Arial" w:hAnsi="Arial"/>
                <w:sz w:val="24"/>
              </w:rPr>
              <w:t>………………………………… Print name…………………Date………………………</w:t>
            </w:r>
          </w:p>
        </w:tc>
      </w:tr>
    </w:tbl>
    <w:p w14:paraId="1A561D57" w14:textId="77777777" w:rsidR="00F76276" w:rsidRDefault="00F76276">
      <w:pPr>
        <w:jc w:val="both"/>
        <w:rPr>
          <w:rFonts w:ascii="Arial" w:hAnsi="Arial"/>
          <w:sz w:val="24"/>
        </w:rPr>
      </w:pPr>
    </w:p>
    <w:p w14:paraId="74B04E3F" w14:textId="77777777" w:rsidR="008C0AA4" w:rsidRPr="00227C21" w:rsidRDefault="00F76276">
      <w:pPr>
        <w:jc w:val="both"/>
        <w:rPr>
          <w:rFonts w:ascii="Arial" w:hAnsi="Arial"/>
          <w:b/>
        </w:rPr>
      </w:pPr>
      <w:r w:rsidRPr="00227C21">
        <w:rPr>
          <w:rFonts w:ascii="Arial" w:hAnsi="Arial"/>
          <w:b/>
        </w:rPr>
        <w:t>OFFICE USE ONLY</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262"/>
        <w:gridCol w:w="236"/>
        <w:gridCol w:w="1061"/>
        <w:gridCol w:w="1227"/>
        <w:gridCol w:w="23"/>
        <w:gridCol w:w="310"/>
        <w:gridCol w:w="1001"/>
        <w:gridCol w:w="19"/>
        <w:gridCol w:w="2124"/>
      </w:tblGrid>
      <w:tr w:rsidR="00CB3B75" w:rsidRPr="00227C21" w14:paraId="59E1FDFA" w14:textId="77777777" w:rsidTr="00F52F0A">
        <w:trPr>
          <w:gridAfter w:val="1"/>
          <w:wAfter w:w="2124" w:type="dxa"/>
          <w:trHeight w:val="325"/>
        </w:trPr>
        <w:tc>
          <w:tcPr>
            <w:tcW w:w="2660" w:type="dxa"/>
          </w:tcPr>
          <w:p w14:paraId="2AB6CE35" w14:textId="77777777" w:rsidR="00CB3B75" w:rsidRPr="00227C21" w:rsidRDefault="00CB3B75" w:rsidP="008C0AA4">
            <w:pPr>
              <w:ind w:left="153"/>
              <w:jc w:val="both"/>
              <w:rPr>
                <w:rFonts w:ascii="Arial" w:hAnsi="Arial"/>
                <w:b/>
              </w:rPr>
            </w:pPr>
            <w:r w:rsidRPr="00227C21">
              <w:rPr>
                <w:rFonts w:ascii="Arial" w:hAnsi="Arial"/>
                <w:b/>
              </w:rPr>
              <w:t>Group Allocation</w:t>
            </w:r>
          </w:p>
        </w:tc>
        <w:tc>
          <w:tcPr>
            <w:tcW w:w="1262" w:type="dxa"/>
            <w:tcBorders>
              <w:bottom w:val="single" w:sz="6" w:space="0" w:color="auto"/>
              <w:right w:val="single" w:sz="4" w:space="0" w:color="auto"/>
            </w:tcBorders>
          </w:tcPr>
          <w:p w14:paraId="4211A2E4" w14:textId="77777777" w:rsidR="00CB3B75" w:rsidRPr="00227C21" w:rsidRDefault="00CB3B75" w:rsidP="00D5145C">
            <w:pPr>
              <w:ind w:left="153"/>
              <w:jc w:val="both"/>
              <w:rPr>
                <w:rFonts w:ascii="Arial" w:hAnsi="Arial"/>
                <w:b/>
              </w:rPr>
            </w:pPr>
          </w:p>
        </w:tc>
        <w:tc>
          <w:tcPr>
            <w:tcW w:w="236" w:type="dxa"/>
            <w:tcBorders>
              <w:top w:val="nil"/>
              <w:left w:val="single" w:sz="4" w:space="0" w:color="auto"/>
              <w:bottom w:val="nil"/>
              <w:right w:val="single" w:sz="4" w:space="0" w:color="auto"/>
            </w:tcBorders>
          </w:tcPr>
          <w:p w14:paraId="39A2E44A" w14:textId="77777777" w:rsidR="00CB3B75" w:rsidRPr="00227C21" w:rsidRDefault="00CB3B75" w:rsidP="00D5145C">
            <w:pPr>
              <w:jc w:val="both"/>
              <w:rPr>
                <w:rFonts w:ascii="Arial" w:hAnsi="Arial"/>
                <w:b/>
              </w:rPr>
            </w:pPr>
          </w:p>
        </w:tc>
        <w:tc>
          <w:tcPr>
            <w:tcW w:w="1061" w:type="dxa"/>
            <w:tcBorders>
              <w:left w:val="single" w:sz="4" w:space="0" w:color="auto"/>
              <w:right w:val="single" w:sz="6" w:space="0" w:color="auto"/>
            </w:tcBorders>
          </w:tcPr>
          <w:p w14:paraId="391CAE18" w14:textId="77777777" w:rsidR="00CB3B75" w:rsidRPr="00227C21" w:rsidRDefault="00CB3B75" w:rsidP="00D5145C">
            <w:pPr>
              <w:jc w:val="both"/>
              <w:rPr>
                <w:rFonts w:ascii="Arial" w:hAnsi="Arial"/>
                <w:b/>
              </w:rPr>
            </w:pPr>
            <w:r w:rsidRPr="00227C21">
              <w:rPr>
                <w:rFonts w:ascii="Arial" w:hAnsi="Arial"/>
                <w:b/>
              </w:rPr>
              <w:t>City Resident</w:t>
            </w:r>
          </w:p>
        </w:tc>
        <w:tc>
          <w:tcPr>
            <w:tcW w:w="1250" w:type="dxa"/>
            <w:gridSpan w:val="2"/>
            <w:tcBorders>
              <w:left w:val="single" w:sz="6" w:space="0" w:color="auto"/>
              <w:right w:val="single" w:sz="6" w:space="0" w:color="auto"/>
            </w:tcBorders>
          </w:tcPr>
          <w:p w14:paraId="1C4FA5F0" w14:textId="77777777" w:rsidR="00CB3B75" w:rsidRPr="00227C21" w:rsidRDefault="00CB3B75" w:rsidP="00D5145C">
            <w:pPr>
              <w:jc w:val="both"/>
              <w:rPr>
                <w:rFonts w:ascii="Arial" w:hAnsi="Arial"/>
              </w:rPr>
            </w:pPr>
            <w:r w:rsidRPr="00227C21">
              <w:rPr>
                <w:rFonts w:ascii="Arial" w:hAnsi="Arial"/>
              </w:rPr>
              <w:t>Yes</w:t>
            </w:r>
          </w:p>
        </w:tc>
        <w:tc>
          <w:tcPr>
            <w:tcW w:w="1330" w:type="dxa"/>
            <w:gridSpan w:val="3"/>
            <w:tcBorders>
              <w:left w:val="single" w:sz="6" w:space="0" w:color="auto"/>
            </w:tcBorders>
          </w:tcPr>
          <w:p w14:paraId="369DAC26" w14:textId="77777777" w:rsidR="00CB3B75" w:rsidRPr="00227C21" w:rsidRDefault="00CB3B75" w:rsidP="00D5145C">
            <w:pPr>
              <w:jc w:val="both"/>
              <w:rPr>
                <w:rFonts w:ascii="Arial" w:hAnsi="Arial"/>
              </w:rPr>
            </w:pPr>
            <w:r w:rsidRPr="00227C21">
              <w:rPr>
                <w:rFonts w:ascii="Arial" w:hAnsi="Arial"/>
              </w:rPr>
              <w:t>No</w:t>
            </w:r>
          </w:p>
        </w:tc>
      </w:tr>
      <w:tr w:rsidR="00CB3B75" w:rsidRPr="00227C21" w14:paraId="667095DC" w14:textId="77777777" w:rsidTr="00F52F0A">
        <w:trPr>
          <w:gridAfter w:val="2"/>
          <w:wAfter w:w="2143" w:type="dxa"/>
          <w:trHeight w:val="333"/>
        </w:trPr>
        <w:tc>
          <w:tcPr>
            <w:tcW w:w="2660" w:type="dxa"/>
          </w:tcPr>
          <w:p w14:paraId="4DD9474C" w14:textId="77777777" w:rsidR="00F52F0A" w:rsidRPr="00227C21" w:rsidRDefault="00F52F0A" w:rsidP="00340702">
            <w:pPr>
              <w:jc w:val="both"/>
              <w:rPr>
                <w:rFonts w:ascii="Arial" w:hAnsi="Arial"/>
              </w:rPr>
            </w:pPr>
            <w:r>
              <w:rPr>
                <w:rFonts w:ascii="Arial" w:hAnsi="Arial"/>
              </w:rPr>
              <w:t>Concession</w:t>
            </w:r>
          </w:p>
        </w:tc>
        <w:tc>
          <w:tcPr>
            <w:tcW w:w="1262" w:type="dxa"/>
            <w:tcBorders>
              <w:top w:val="single" w:sz="6" w:space="0" w:color="auto"/>
              <w:bottom w:val="single" w:sz="6" w:space="0" w:color="auto"/>
              <w:right w:val="single" w:sz="4" w:space="0" w:color="auto"/>
            </w:tcBorders>
          </w:tcPr>
          <w:p w14:paraId="23910288" w14:textId="77777777" w:rsidR="00CB3B75" w:rsidRPr="00227C21" w:rsidRDefault="00CB3B75" w:rsidP="008C0AA4">
            <w:pPr>
              <w:jc w:val="both"/>
              <w:rPr>
                <w:rFonts w:ascii="Arial" w:hAnsi="Arial"/>
                <w:b/>
              </w:rPr>
            </w:pPr>
          </w:p>
        </w:tc>
        <w:tc>
          <w:tcPr>
            <w:tcW w:w="236" w:type="dxa"/>
            <w:tcBorders>
              <w:top w:val="nil"/>
              <w:left w:val="single" w:sz="4" w:space="0" w:color="auto"/>
              <w:bottom w:val="nil"/>
              <w:right w:val="nil"/>
            </w:tcBorders>
          </w:tcPr>
          <w:p w14:paraId="0D1ADFAB" w14:textId="77777777" w:rsidR="00CB3B75" w:rsidRPr="00227C21" w:rsidRDefault="00CB3B75" w:rsidP="008C0AA4">
            <w:pPr>
              <w:jc w:val="both"/>
              <w:rPr>
                <w:rFonts w:ascii="Arial" w:hAnsi="Arial"/>
                <w:b/>
              </w:rPr>
            </w:pPr>
          </w:p>
        </w:tc>
        <w:tc>
          <w:tcPr>
            <w:tcW w:w="1061" w:type="dxa"/>
            <w:tcBorders>
              <w:top w:val="nil"/>
              <w:left w:val="nil"/>
              <w:bottom w:val="single" w:sz="6" w:space="0" w:color="auto"/>
              <w:right w:val="nil"/>
            </w:tcBorders>
          </w:tcPr>
          <w:p w14:paraId="5B0368CE" w14:textId="77777777" w:rsidR="00CB3B75" w:rsidRPr="00227C21" w:rsidRDefault="00CB3B75" w:rsidP="008C0AA4">
            <w:pPr>
              <w:jc w:val="both"/>
              <w:rPr>
                <w:rFonts w:ascii="Arial" w:hAnsi="Arial"/>
                <w:b/>
              </w:rPr>
            </w:pPr>
          </w:p>
        </w:tc>
        <w:tc>
          <w:tcPr>
            <w:tcW w:w="1227" w:type="dxa"/>
            <w:tcBorders>
              <w:top w:val="nil"/>
              <w:left w:val="nil"/>
              <w:bottom w:val="single" w:sz="6" w:space="0" w:color="auto"/>
              <w:right w:val="nil"/>
            </w:tcBorders>
          </w:tcPr>
          <w:p w14:paraId="2CD87DD4" w14:textId="77777777" w:rsidR="00CB3B75" w:rsidRPr="00227C21" w:rsidRDefault="00CB3B75" w:rsidP="008C0AA4">
            <w:pPr>
              <w:jc w:val="both"/>
              <w:rPr>
                <w:rFonts w:ascii="Arial" w:hAnsi="Arial"/>
                <w:b/>
              </w:rPr>
            </w:pPr>
          </w:p>
        </w:tc>
        <w:tc>
          <w:tcPr>
            <w:tcW w:w="1334" w:type="dxa"/>
            <w:gridSpan w:val="3"/>
            <w:tcBorders>
              <w:top w:val="nil"/>
              <w:left w:val="nil"/>
              <w:bottom w:val="single" w:sz="6" w:space="0" w:color="auto"/>
              <w:right w:val="nil"/>
            </w:tcBorders>
          </w:tcPr>
          <w:p w14:paraId="08600370" w14:textId="77777777" w:rsidR="00CB3B75" w:rsidRPr="00227C21" w:rsidRDefault="00CB3B75" w:rsidP="008C0AA4">
            <w:pPr>
              <w:jc w:val="both"/>
              <w:rPr>
                <w:rFonts w:ascii="Arial" w:hAnsi="Arial"/>
                <w:b/>
              </w:rPr>
            </w:pPr>
          </w:p>
        </w:tc>
      </w:tr>
      <w:tr w:rsidR="00CB3B75" w:rsidRPr="00227C21" w14:paraId="741F84A3" w14:textId="77777777" w:rsidTr="00F52F0A">
        <w:trPr>
          <w:gridAfter w:val="2"/>
          <w:wAfter w:w="2143" w:type="dxa"/>
          <w:trHeight w:val="252"/>
        </w:trPr>
        <w:tc>
          <w:tcPr>
            <w:tcW w:w="2660" w:type="dxa"/>
          </w:tcPr>
          <w:p w14:paraId="0831FF47" w14:textId="77777777" w:rsidR="00CB3B75" w:rsidRPr="00227C21" w:rsidRDefault="00F52F0A" w:rsidP="00340702">
            <w:pPr>
              <w:jc w:val="both"/>
              <w:rPr>
                <w:rFonts w:ascii="Arial" w:hAnsi="Arial"/>
              </w:rPr>
            </w:pPr>
            <w:r>
              <w:rPr>
                <w:rFonts w:ascii="Arial" w:hAnsi="Arial"/>
              </w:rPr>
              <w:t>Standard</w:t>
            </w:r>
          </w:p>
        </w:tc>
        <w:tc>
          <w:tcPr>
            <w:tcW w:w="1262" w:type="dxa"/>
            <w:tcBorders>
              <w:top w:val="single" w:sz="6" w:space="0" w:color="auto"/>
              <w:bottom w:val="single" w:sz="6" w:space="0" w:color="auto"/>
              <w:right w:val="single" w:sz="4" w:space="0" w:color="auto"/>
            </w:tcBorders>
          </w:tcPr>
          <w:p w14:paraId="011AFEEB" w14:textId="77777777" w:rsidR="00CB3B75" w:rsidRPr="00227C21" w:rsidRDefault="00CB3B75" w:rsidP="008C0AA4">
            <w:pPr>
              <w:jc w:val="both"/>
              <w:rPr>
                <w:rFonts w:ascii="Arial" w:hAnsi="Arial"/>
                <w:b/>
              </w:rPr>
            </w:pPr>
          </w:p>
        </w:tc>
        <w:tc>
          <w:tcPr>
            <w:tcW w:w="236" w:type="dxa"/>
            <w:tcBorders>
              <w:top w:val="nil"/>
              <w:left w:val="single" w:sz="4" w:space="0" w:color="auto"/>
              <w:bottom w:val="nil"/>
              <w:right w:val="single" w:sz="6" w:space="0" w:color="auto"/>
            </w:tcBorders>
          </w:tcPr>
          <w:p w14:paraId="03B232B9" w14:textId="77777777" w:rsidR="00CB3B75" w:rsidRPr="00227C21" w:rsidRDefault="00CB3B75" w:rsidP="008C0AA4">
            <w:pPr>
              <w:jc w:val="both"/>
              <w:rPr>
                <w:rFonts w:ascii="Arial" w:hAnsi="Arial"/>
                <w:b/>
              </w:rPr>
            </w:pPr>
          </w:p>
        </w:tc>
        <w:tc>
          <w:tcPr>
            <w:tcW w:w="1061" w:type="dxa"/>
            <w:tcBorders>
              <w:top w:val="single" w:sz="6" w:space="0" w:color="auto"/>
              <w:left w:val="single" w:sz="6" w:space="0" w:color="auto"/>
              <w:bottom w:val="single" w:sz="6" w:space="0" w:color="auto"/>
              <w:right w:val="single" w:sz="6" w:space="0" w:color="auto"/>
            </w:tcBorders>
          </w:tcPr>
          <w:p w14:paraId="6650A345" w14:textId="77777777" w:rsidR="00CB3B75" w:rsidRPr="00227C21" w:rsidRDefault="00CB3B75" w:rsidP="008C0AA4">
            <w:pPr>
              <w:jc w:val="both"/>
              <w:rPr>
                <w:rFonts w:ascii="Arial" w:hAnsi="Arial"/>
                <w:b/>
              </w:rPr>
            </w:pPr>
            <w:r w:rsidRPr="00227C21">
              <w:rPr>
                <w:rFonts w:ascii="Arial" w:hAnsi="Arial"/>
                <w:b/>
              </w:rPr>
              <w:t>Club CAP</w:t>
            </w:r>
          </w:p>
        </w:tc>
        <w:tc>
          <w:tcPr>
            <w:tcW w:w="1227" w:type="dxa"/>
            <w:tcBorders>
              <w:top w:val="single" w:sz="6" w:space="0" w:color="auto"/>
              <w:left w:val="single" w:sz="6" w:space="0" w:color="auto"/>
              <w:bottom w:val="single" w:sz="6" w:space="0" w:color="auto"/>
              <w:right w:val="single" w:sz="6" w:space="0" w:color="auto"/>
            </w:tcBorders>
          </w:tcPr>
          <w:p w14:paraId="3E947F04" w14:textId="77777777" w:rsidR="00CB3B75" w:rsidRPr="00227C21" w:rsidRDefault="00CB3B75" w:rsidP="008C0AA4">
            <w:pPr>
              <w:jc w:val="both"/>
              <w:rPr>
                <w:rFonts w:ascii="Arial" w:hAnsi="Arial"/>
              </w:rPr>
            </w:pPr>
            <w:r w:rsidRPr="00227C21">
              <w:rPr>
                <w:rFonts w:ascii="Arial" w:hAnsi="Arial"/>
              </w:rPr>
              <w:t>Standard</w:t>
            </w:r>
          </w:p>
        </w:tc>
        <w:tc>
          <w:tcPr>
            <w:tcW w:w="1334" w:type="dxa"/>
            <w:gridSpan w:val="3"/>
            <w:tcBorders>
              <w:top w:val="single" w:sz="6" w:space="0" w:color="auto"/>
              <w:left w:val="single" w:sz="6" w:space="0" w:color="auto"/>
              <w:bottom w:val="single" w:sz="6" w:space="0" w:color="auto"/>
              <w:right w:val="single" w:sz="6" w:space="0" w:color="auto"/>
            </w:tcBorders>
          </w:tcPr>
          <w:p w14:paraId="61D99B16" w14:textId="77777777" w:rsidR="00CB3B75" w:rsidRPr="00227C21" w:rsidRDefault="00CB3B75" w:rsidP="008C0AA4">
            <w:pPr>
              <w:jc w:val="both"/>
              <w:rPr>
                <w:rFonts w:ascii="Arial" w:hAnsi="Arial"/>
              </w:rPr>
            </w:pPr>
            <w:r w:rsidRPr="00227C21">
              <w:rPr>
                <w:rFonts w:ascii="Arial" w:hAnsi="Arial"/>
              </w:rPr>
              <w:t>Enhanced</w:t>
            </w:r>
          </w:p>
        </w:tc>
      </w:tr>
      <w:tr w:rsidR="001E097D" w:rsidRPr="00227C21" w14:paraId="6AC97319" w14:textId="77777777" w:rsidTr="00F52F0A">
        <w:trPr>
          <w:trHeight w:val="330"/>
        </w:trPr>
        <w:tc>
          <w:tcPr>
            <w:tcW w:w="2660" w:type="dxa"/>
          </w:tcPr>
          <w:p w14:paraId="783065C3" w14:textId="77777777" w:rsidR="001E097D" w:rsidRPr="00227C21" w:rsidRDefault="00B01258" w:rsidP="00340702">
            <w:pPr>
              <w:jc w:val="both"/>
              <w:rPr>
                <w:rFonts w:ascii="Arial" w:hAnsi="Arial"/>
              </w:rPr>
            </w:pPr>
            <w:r>
              <w:rPr>
                <w:rFonts w:ascii="Arial" w:hAnsi="Arial"/>
              </w:rPr>
              <w:t>Clubsport 1 Concession</w:t>
            </w:r>
          </w:p>
        </w:tc>
        <w:tc>
          <w:tcPr>
            <w:tcW w:w="1262" w:type="dxa"/>
            <w:tcBorders>
              <w:top w:val="single" w:sz="6" w:space="0" w:color="auto"/>
              <w:bottom w:val="single" w:sz="6" w:space="0" w:color="auto"/>
              <w:right w:val="single" w:sz="4" w:space="0" w:color="auto"/>
            </w:tcBorders>
          </w:tcPr>
          <w:p w14:paraId="73BCD01D" w14:textId="77777777" w:rsidR="001E097D" w:rsidRPr="00227C21" w:rsidRDefault="001E097D" w:rsidP="008C0AA4">
            <w:pPr>
              <w:jc w:val="both"/>
              <w:rPr>
                <w:rFonts w:ascii="Arial" w:hAnsi="Arial"/>
                <w:b/>
              </w:rPr>
            </w:pPr>
          </w:p>
        </w:tc>
        <w:tc>
          <w:tcPr>
            <w:tcW w:w="236" w:type="dxa"/>
            <w:tcBorders>
              <w:top w:val="nil"/>
              <w:left w:val="single" w:sz="4" w:space="0" w:color="auto"/>
              <w:bottom w:val="nil"/>
              <w:right w:val="single" w:sz="4" w:space="0" w:color="auto"/>
            </w:tcBorders>
          </w:tcPr>
          <w:p w14:paraId="2D88E67E" w14:textId="77777777" w:rsidR="001E097D" w:rsidRPr="00227C21" w:rsidRDefault="001E097D" w:rsidP="008C0AA4">
            <w:pPr>
              <w:jc w:val="both"/>
              <w:rPr>
                <w:rFonts w:ascii="Arial" w:hAnsi="Arial"/>
                <w:b/>
              </w:rPr>
            </w:pPr>
          </w:p>
        </w:tc>
        <w:tc>
          <w:tcPr>
            <w:tcW w:w="2621"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77FF3049" w14:textId="77777777" w:rsidR="001E097D" w:rsidRPr="00227C21" w:rsidRDefault="001E097D" w:rsidP="001E097D">
            <w:pPr>
              <w:rPr>
                <w:rFonts w:ascii="Arial" w:hAnsi="Arial"/>
                <w:b/>
              </w:rPr>
            </w:pPr>
            <w:r w:rsidRPr="00227C21">
              <w:rPr>
                <w:rFonts w:ascii="Arial" w:hAnsi="Arial"/>
                <w:b/>
              </w:rPr>
              <w:t>Insurance details checked</w:t>
            </w:r>
          </w:p>
        </w:tc>
        <w:tc>
          <w:tcPr>
            <w:tcW w:w="314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13EC496C" w14:textId="77777777" w:rsidR="001E097D" w:rsidRPr="00227C21" w:rsidRDefault="001E097D" w:rsidP="008C0AA4">
            <w:pPr>
              <w:jc w:val="both"/>
              <w:rPr>
                <w:rFonts w:ascii="Arial" w:hAnsi="Arial"/>
                <w:b/>
              </w:rPr>
            </w:pPr>
            <w:r w:rsidRPr="00227C21">
              <w:rPr>
                <w:rFonts w:ascii="Arial" w:hAnsi="Arial"/>
                <w:b/>
              </w:rPr>
              <w:t>Staff Signature:</w:t>
            </w:r>
          </w:p>
        </w:tc>
      </w:tr>
      <w:tr w:rsidR="001E097D" w:rsidRPr="00227C21" w14:paraId="48E3CF3C" w14:textId="77777777" w:rsidTr="00F52F0A">
        <w:trPr>
          <w:trHeight w:val="330"/>
        </w:trPr>
        <w:tc>
          <w:tcPr>
            <w:tcW w:w="2660" w:type="dxa"/>
          </w:tcPr>
          <w:p w14:paraId="4D516F22" w14:textId="77777777" w:rsidR="001E097D" w:rsidRPr="006E3927" w:rsidRDefault="006E3927" w:rsidP="00340702">
            <w:pPr>
              <w:jc w:val="both"/>
              <w:rPr>
                <w:rFonts w:ascii="Wingdings" w:hAnsi="Wingdings"/>
              </w:rPr>
            </w:pPr>
            <w:r>
              <w:rPr>
                <w:rFonts w:ascii="Arial" w:hAnsi="Arial"/>
              </w:rPr>
              <w:t xml:space="preserve">Clubsport 1 </w:t>
            </w:r>
            <w:r w:rsidR="00B01258">
              <w:rPr>
                <w:rFonts w:ascii="Arial" w:hAnsi="Arial"/>
              </w:rPr>
              <w:t>Standard</w:t>
            </w:r>
          </w:p>
        </w:tc>
        <w:tc>
          <w:tcPr>
            <w:tcW w:w="1262" w:type="dxa"/>
            <w:tcBorders>
              <w:top w:val="single" w:sz="6" w:space="0" w:color="auto"/>
              <w:bottom w:val="single" w:sz="6" w:space="0" w:color="auto"/>
              <w:right w:val="single" w:sz="4" w:space="0" w:color="auto"/>
            </w:tcBorders>
          </w:tcPr>
          <w:p w14:paraId="4821384E" w14:textId="77777777" w:rsidR="001E097D" w:rsidRPr="00227C21" w:rsidRDefault="001E097D" w:rsidP="008C0AA4">
            <w:pPr>
              <w:jc w:val="both"/>
              <w:rPr>
                <w:rFonts w:ascii="Arial" w:hAnsi="Arial"/>
                <w:b/>
              </w:rPr>
            </w:pPr>
          </w:p>
        </w:tc>
        <w:tc>
          <w:tcPr>
            <w:tcW w:w="236" w:type="dxa"/>
            <w:tcBorders>
              <w:top w:val="nil"/>
              <w:left w:val="single" w:sz="4" w:space="0" w:color="auto"/>
              <w:bottom w:val="nil"/>
              <w:right w:val="single" w:sz="4" w:space="0" w:color="auto"/>
            </w:tcBorders>
          </w:tcPr>
          <w:p w14:paraId="3D79D0B8" w14:textId="77777777" w:rsidR="001E097D" w:rsidRPr="00227C21" w:rsidRDefault="001E097D" w:rsidP="008C0AA4">
            <w:pPr>
              <w:jc w:val="both"/>
              <w:rPr>
                <w:rFonts w:ascii="Arial" w:hAnsi="Arial"/>
                <w:b/>
              </w:rPr>
            </w:pPr>
          </w:p>
        </w:tc>
        <w:tc>
          <w:tcPr>
            <w:tcW w:w="2621" w:type="dxa"/>
            <w:gridSpan w:val="4"/>
            <w:vMerge/>
            <w:tcBorders>
              <w:top w:val="nil"/>
              <w:left w:val="single" w:sz="4" w:space="0" w:color="auto"/>
              <w:bottom w:val="single" w:sz="4" w:space="0" w:color="auto"/>
              <w:right w:val="single" w:sz="4" w:space="0" w:color="auto"/>
            </w:tcBorders>
          </w:tcPr>
          <w:p w14:paraId="0548E828" w14:textId="77777777" w:rsidR="001E097D" w:rsidRPr="00227C21" w:rsidRDefault="001E097D" w:rsidP="001E097D">
            <w:pPr>
              <w:rPr>
                <w:rFonts w:ascii="Arial" w:hAnsi="Arial"/>
                <w:b/>
              </w:rPr>
            </w:pPr>
          </w:p>
        </w:tc>
        <w:tc>
          <w:tcPr>
            <w:tcW w:w="3144" w:type="dxa"/>
            <w:gridSpan w:val="3"/>
            <w:vMerge/>
            <w:tcBorders>
              <w:top w:val="nil"/>
              <w:left w:val="single" w:sz="4" w:space="0" w:color="auto"/>
              <w:bottom w:val="single" w:sz="4" w:space="0" w:color="auto"/>
              <w:right w:val="single" w:sz="4" w:space="0" w:color="auto"/>
            </w:tcBorders>
          </w:tcPr>
          <w:p w14:paraId="58FEFAAE" w14:textId="77777777" w:rsidR="001E097D" w:rsidRPr="00227C21" w:rsidRDefault="001E097D" w:rsidP="008C0AA4">
            <w:pPr>
              <w:jc w:val="both"/>
              <w:rPr>
                <w:rFonts w:ascii="Arial" w:hAnsi="Arial"/>
                <w:b/>
              </w:rPr>
            </w:pPr>
          </w:p>
        </w:tc>
      </w:tr>
      <w:tr w:rsidR="00882179" w:rsidRPr="00227C21" w14:paraId="4C8E6207" w14:textId="77777777" w:rsidTr="00A161FC">
        <w:trPr>
          <w:trHeight w:val="330"/>
        </w:trPr>
        <w:tc>
          <w:tcPr>
            <w:tcW w:w="2660" w:type="dxa"/>
          </w:tcPr>
          <w:p w14:paraId="66920B75" w14:textId="77777777" w:rsidR="00882179" w:rsidRDefault="00882179" w:rsidP="00340702">
            <w:pPr>
              <w:jc w:val="both"/>
              <w:rPr>
                <w:rFonts w:ascii="Arial" w:hAnsi="Arial"/>
              </w:rPr>
            </w:pPr>
            <w:r>
              <w:rPr>
                <w:rFonts w:ascii="Arial" w:hAnsi="Arial"/>
              </w:rPr>
              <w:t>Clubsport 2 Concession</w:t>
            </w:r>
          </w:p>
        </w:tc>
        <w:tc>
          <w:tcPr>
            <w:tcW w:w="1262" w:type="dxa"/>
            <w:tcBorders>
              <w:top w:val="single" w:sz="6" w:space="0" w:color="auto"/>
              <w:bottom w:val="single" w:sz="6" w:space="0" w:color="auto"/>
              <w:right w:val="single" w:sz="4" w:space="0" w:color="auto"/>
            </w:tcBorders>
          </w:tcPr>
          <w:p w14:paraId="0BCE7F78" w14:textId="77777777" w:rsidR="00882179" w:rsidRPr="00227C21" w:rsidRDefault="00882179" w:rsidP="008C0AA4">
            <w:pPr>
              <w:jc w:val="both"/>
              <w:rPr>
                <w:rFonts w:ascii="Arial" w:hAnsi="Arial"/>
                <w:b/>
              </w:rPr>
            </w:pPr>
          </w:p>
        </w:tc>
        <w:tc>
          <w:tcPr>
            <w:tcW w:w="236" w:type="dxa"/>
            <w:tcBorders>
              <w:top w:val="nil"/>
              <w:left w:val="single" w:sz="4" w:space="0" w:color="auto"/>
              <w:bottom w:val="nil"/>
              <w:right w:val="single" w:sz="4" w:space="0" w:color="auto"/>
            </w:tcBorders>
          </w:tcPr>
          <w:p w14:paraId="0BFCCAA8" w14:textId="77777777" w:rsidR="00882179" w:rsidRPr="00227C21" w:rsidRDefault="00882179" w:rsidP="008C0AA4">
            <w:pPr>
              <w:jc w:val="both"/>
              <w:rPr>
                <w:rFonts w:ascii="Arial" w:hAnsi="Arial"/>
                <w:b/>
              </w:rPr>
            </w:pPr>
          </w:p>
        </w:tc>
        <w:tc>
          <w:tcPr>
            <w:tcW w:w="2621" w:type="dxa"/>
            <w:gridSpan w:val="4"/>
            <w:vMerge w:val="restart"/>
            <w:tcBorders>
              <w:top w:val="nil"/>
              <w:left w:val="single" w:sz="4" w:space="0" w:color="auto"/>
              <w:right w:val="single" w:sz="4" w:space="0" w:color="auto"/>
            </w:tcBorders>
          </w:tcPr>
          <w:p w14:paraId="7BF73B03" w14:textId="77777777" w:rsidR="00882179" w:rsidRPr="00227C21" w:rsidRDefault="00882179" w:rsidP="001E097D">
            <w:pPr>
              <w:rPr>
                <w:rFonts w:ascii="Arial" w:hAnsi="Arial"/>
                <w:b/>
              </w:rPr>
            </w:pPr>
          </w:p>
        </w:tc>
        <w:tc>
          <w:tcPr>
            <w:tcW w:w="3144" w:type="dxa"/>
            <w:gridSpan w:val="3"/>
            <w:vMerge w:val="restart"/>
            <w:tcBorders>
              <w:top w:val="nil"/>
              <w:left w:val="single" w:sz="4" w:space="0" w:color="auto"/>
              <w:right w:val="single" w:sz="4" w:space="0" w:color="auto"/>
            </w:tcBorders>
          </w:tcPr>
          <w:p w14:paraId="569FD3D4" w14:textId="77777777" w:rsidR="00882179" w:rsidRPr="00227C21" w:rsidRDefault="00882179" w:rsidP="008C0AA4">
            <w:pPr>
              <w:jc w:val="both"/>
              <w:rPr>
                <w:rFonts w:ascii="Arial" w:hAnsi="Arial"/>
                <w:b/>
              </w:rPr>
            </w:pPr>
          </w:p>
        </w:tc>
      </w:tr>
      <w:tr w:rsidR="00882179" w:rsidRPr="00227C21" w14:paraId="53BB04B5" w14:textId="77777777" w:rsidTr="00A161FC">
        <w:trPr>
          <w:trHeight w:val="330"/>
        </w:trPr>
        <w:tc>
          <w:tcPr>
            <w:tcW w:w="2660" w:type="dxa"/>
          </w:tcPr>
          <w:p w14:paraId="0D53839B" w14:textId="77777777" w:rsidR="00882179" w:rsidRDefault="00882179" w:rsidP="00340702">
            <w:pPr>
              <w:jc w:val="both"/>
              <w:rPr>
                <w:rFonts w:ascii="Arial" w:hAnsi="Arial"/>
              </w:rPr>
            </w:pPr>
            <w:r>
              <w:rPr>
                <w:rFonts w:ascii="Arial" w:hAnsi="Arial"/>
              </w:rPr>
              <w:t>Clubsport 2 Standard</w:t>
            </w:r>
          </w:p>
        </w:tc>
        <w:tc>
          <w:tcPr>
            <w:tcW w:w="1262" w:type="dxa"/>
            <w:tcBorders>
              <w:top w:val="single" w:sz="6" w:space="0" w:color="auto"/>
              <w:bottom w:val="single" w:sz="6" w:space="0" w:color="auto"/>
              <w:right w:val="single" w:sz="4" w:space="0" w:color="auto"/>
            </w:tcBorders>
          </w:tcPr>
          <w:p w14:paraId="57EC9BB6" w14:textId="77777777" w:rsidR="00882179" w:rsidRPr="00227C21" w:rsidRDefault="00882179" w:rsidP="008C0AA4">
            <w:pPr>
              <w:jc w:val="both"/>
              <w:rPr>
                <w:rFonts w:ascii="Arial" w:hAnsi="Arial"/>
                <w:b/>
              </w:rPr>
            </w:pPr>
          </w:p>
        </w:tc>
        <w:tc>
          <w:tcPr>
            <w:tcW w:w="236" w:type="dxa"/>
            <w:tcBorders>
              <w:top w:val="nil"/>
              <w:left w:val="single" w:sz="4" w:space="0" w:color="auto"/>
              <w:bottom w:val="nil"/>
              <w:right w:val="single" w:sz="4" w:space="0" w:color="auto"/>
            </w:tcBorders>
          </w:tcPr>
          <w:p w14:paraId="2B1E7D1F" w14:textId="77777777" w:rsidR="00882179" w:rsidRPr="00227C21" w:rsidRDefault="00882179" w:rsidP="008C0AA4">
            <w:pPr>
              <w:jc w:val="both"/>
              <w:rPr>
                <w:rFonts w:ascii="Arial" w:hAnsi="Arial"/>
                <w:b/>
              </w:rPr>
            </w:pPr>
          </w:p>
        </w:tc>
        <w:tc>
          <w:tcPr>
            <w:tcW w:w="2621" w:type="dxa"/>
            <w:gridSpan w:val="4"/>
            <w:vMerge/>
            <w:tcBorders>
              <w:left w:val="single" w:sz="4" w:space="0" w:color="auto"/>
              <w:bottom w:val="single" w:sz="4" w:space="0" w:color="auto"/>
              <w:right w:val="single" w:sz="4" w:space="0" w:color="auto"/>
            </w:tcBorders>
          </w:tcPr>
          <w:p w14:paraId="4BB2C63C" w14:textId="77777777" w:rsidR="00882179" w:rsidRPr="00227C21" w:rsidRDefault="00882179" w:rsidP="001E097D">
            <w:pPr>
              <w:rPr>
                <w:rFonts w:ascii="Arial" w:hAnsi="Arial"/>
                <w:b/>
              </w:rPr>
            </w:pPr>
          </w:p>
        </w:tc>
        <w:tc>
          <w:tcPr>
            <w:tcW w:w="3144" w:type="dxa"/>
            <w:gridSpan w:val="3"/>
            <w:vMerge/>
            <w:tcBorders>
              <w:left w:val="single" w:sz="4" w:space="0" w:color="auto"/>
              <w:bottom w:val="single" w:sz="4" w:space="0" w:color="auto"/>
              <w:right w:val="single" w:sz="4" w:space="0" w:color="auto"/>
            </w:tcBorders>
          </w:tcPr>
          <w:p w14:paraId="246BB993" w14:textId="77777777" w:rsidR="00882179" w:rsidRPr="00227C21" w:rsidRDefault="00882179" w:rsidP="008C0AA4">
            <w:pPr>
              <w:jc w:val="both"/>
              <w:rPr>
                <w:rFonts w:ascii="Arial" w:hAnsi="Arial"/>
                <w:b/>
              </w:rPr>
            </w:pPr>
          </w:p>
        </w:tc>
      </w:tr>
      <w:tr w:rsidR="001E097D" w:rsidRPr="00227C21" w14:paraId="5068F028" w14:textId="77777777" w:rsidTr="00F52F0A">
        <w:trPr>
          <w:trHeight w:val="330"/>
        </w:trPr>
        <w:tc>
          <w:tcPr>
            <w:tcW w:w="2660" w:type="dxa"/>
          </w:tcPr>
          <w:p w14:paraId="48B07875" w14:textId="77777777" w:rsidR="001E097D" w:rsidRPr="00227C21" w:rsidRDefault="00B01258" w:rsidP="00340702">
            <w:pPr>
              <w:jc w:val="both"/>
              <w:rPr>
                <w:rFonts w:ascii="Arial" w:hAnsi="Arial"/>
              </w:rPr>
            </w:pPr>
            <w:r>
              <w:rPr>
                <w:rFonts w:ascii="Arial" w:hAnsi="Arial"/>
              </w:rPr>
              <w:t>Community Commercial</w:t>
            </w:r>
          </w:p>
        </w:tc>
        <w:tc>
          <w:tcPr>
            <w:tcW w:w="1262" w:type="dxa"/>
            <w:tcBorders>
              <w:top w:val="single" w:sz="6" w:space="0" w:color="auto"/>
              <w:bottom w:val="single" w:sz="4" w:space="0" w:color="auto"/>
              <w:right w:val="single" w:sz="4" w:space="0" w:color="auto"/>
            </w:tcBorders>
          </w:tcPr>
          <w:p w14:paraId="3509FF24" w14:textId="77777777" w:rsidR="001E097D" w:rsidRPr="00227C21" w:rsidRDefault="001E097D" w:rsidP="008C0AA4">
            <w:pPr>
              <w:jc w:val="both"/>
              <w:rPr>
                <w:rFonts w:ascii="Arial" w:hAnsi="Arial"/>
                <w:b/>
              </w:rPr>
            </w:pPr>
          </w:p>
        </w:tc>
        <w:tc>
          <w:tcPr>
            <w:tcW w:w="236" w:type="dxa"/>
            <w:tcBorders>
              <w:top w:val="nil"/>
              <w:left w:val="single" w:sz="4" w:space="0" w:color="auto"/>
              <w:bottom w:val="nil"/>
              <w:right w:val="single" w:sz="4" w:space="0" w:color="auto"/>
            </w:tcBorders>
          </w:tcPr>
          <w:p w14:paraId="5B8DCB5D" w14:textId="77777777" w:rsidR="001E097D" w:rsidRPr="00227C21" w:rsidRDefault="001E097D" w:rsidP="008C0AA4">
            <w:pPr>
              <w:jc w:val="both"/>
              <w:rPr>
                <w:rFonts w:ascii="Arial" w:hAnsi="Arial"/>
                <w:b/>
              </w:rPr>
            </w:pPr>
          </w:p>
        </w:tc>
        <w:tc>
          <w:tcPr>
            <w:tcW w:w="2621" w:type="dxa"/>
            <w:gridSpan w:val="4"/>
            <w:tcBorders>
              <w:top w:val="nil"/>
              <w:left w:val="single" w:sz="4" w:space="0" w:color="auto"/>
              <w:bottom w:val="single" w:sz="4" w:space="0" w:color="auto"/>
              <w:right w:val="single" w:sz="4" w:space="0" w:color="auto"/>
            </w:tcBorders>
            <w:shd w:val="clear" w:color="auto" w:fill="auto"/>
          </w:tcPr>
          <w:p w14:paraId="69BF8CF8" w14:textId="77777777" w:rsidR="001E097D" w:rsidRPr="00227C21" w:rsidRDefault="001E097D" w:rsidP="001E097D">
            <w:pPr>
              <w:rPr>
                <w:rFonts w:ascii="Arial" w:hAnsi="Arial"/>
                <w:b/>
              </w:rPr>
            </w:pPr>
            <w:r w:rsidRPr="00227C21">
              <w:rPr>
                <w:rFonts w:ascii="Arial" w:hAnsi="Arial"/>
                <w:b/>
              </w:rPr>
              <w:t>Qualifications checked</w:t>
            </w:r>
          </w:p>
        </w:tc>
        <w:tc>
          <w:tcPr>
            <w:tcW w:w="3144" w:type="dxa"/>
            <w:gridSpan w:val="3"/>
            <w:tcBorders>
              <w:top w:val="nil"/>
              <w:left w:val="single" w:sz="4" w:space="0" w:color="auto"/>
              <w:bottom w:val="single" w:sz="4" w:space="0" w:color="auto"/>
              <w:right w:val="single" w:sz="4" w:space="0" w:color="auto"/>
            </w:tcBorders>
            <w:shd w:val="clear" w:color="auto" w:fill="auto"/>
          </w:tcPr>
          <w:p w14:paraId="748FEC4B" w14:textId="77777777" w:rsidR="001E097D" w:rsidRPr="00227C21" w:rsidRDefault="001E097D" w:rsidP="008C0AA4">
            <w:pPr>
              <w:jc w:val="both"/>
              <w:rPr>
                <w:rFonts w:ascii="Arial" w:hAnsi="Arial"/>
                <w:b/>
              </w:rPr>
            </w:pPr>
            <w:r w:rsidRPr="00227C21">
              <w:rPr>
                <w:rFonts w:ascii="Arial" w:hAnsi="Arial"/>
                <w:b/>
              </w:rPr>
              <w:t>Staff signature:</w:t>
            </w:r>
          </w:p>
        </w:tc>
      </w:tr>
      <w:tr w:rsidR="00882179" w:rsidRPr="00227C21" w14:paraId="37D9044E" w14:textId="77777777" w:rsidTr="00225B6D">
        <w:trPr>
          <w:trHeight w:val="330"/>
        </w:trPr>
        <w:tc>
          <w:tcPr>
            <w:tcW w:w="2660" w:type="dxa"/>
          </w:tcPr>
          <w:p w14:paraId="64D2128F" w14:textId="77777777" w:rsidR="00882179" w:rsidRPr="00227C21" w:rsidRDefault="00882179" w:rsidP="00340702">
            <w:pPr>
              <w:jc w:val="both"/>
              <w:rPr>
                <w:rFonts w:ascii="Arial" w:hAnsi="Arial"/>
              </w:rPr>
            </w:pPr>
            <w:r>
              <w:rPr>
                <w:rFonts w:ascii="Arial" w:hAnsi="Arial"/>
              </w:rPr>
              <w:t>Community Commercial Concession</w:t>
            </w:r>
          </w:p>
        </w:tc>
        <w:tc>
          <w:tcPr>
            <w:tcW w:w="1262" w:type="dxa"/>
            <w:tcBorders>
              <w:top w:val="single" w:sz="6" w:space="0" w:color="auto"/>
              <w:bottom w:val="single" w:sz="4" w:space="0" w:color="auto"/>
              <w:right w:val="single" w:sz="4" w:space="0" w:color="auto"/>
            </w:tcBorders>
          </w:tcPr>
          <w:p w14:paraId="6A1EE498" w14:textId="77777777" w:rsidR="00882179" w:rsidRPr="00227C21" w:rsidRDefault="00882179" w:rsidP="008C0AA4">
            <w:pPr>
              <w:jc w:val="both"/>
              <w:rPr>
                <w:rFonts w:ascii="Arial" w:hAnsi="Arial"/>
                <w:b/>
              </w:rPr>
            </w:pPr>
          </w:p>
        </w:tc>
        <w:tc>
          <w:tcPr>
            <w:tcW w:w="236" w:type="dxa"/>
            <w:tcBorders>
              <w:top w:val="nil"/>
              <w:left w:val="single" w:sz="4" w:space="0" w:color="auto"/>
              <w:bottom w:val="nil"/>
              <w:right w:val="single" w:sz="4" w:space="0" w:color="auto"/>
            </w:tcBorders>
          </w:tcPr>
          <w:p w14:paraId="3E348398" w14:textId="77777777" w:rsidR="00882179" w:rsidRPr="00227C21" w:rsidRDefault="00882179" w:rsidP="008C0AA4">
            <w:pPr>
              <w:jc w:val="both"/>
              <w:rPr>
                <w:rFonts w:ascii="Arial" w:hAnsi="Arial"/>
                <w:b/>
              </w:rPr>
            </w:pPr>
          </w:p>
        </w:tc>
        <w:tc>
          <w:tcPr>
            <w:tcW w:w="2621" w:type="dxa"/>
            <w:gridSpan w:val="4"/>
            <w:vMerge w:val="restart"/>
            <w:tcBorders>
              <w:top w:val="nil"/>
              <w:left w:val="single" w:sz="4" w:space="0" w:color="auto"/>
              <w:right w:val="single" w:sz="4" w:space="0" w:color="auto"/>
            </w:tcBorders>
            <w:shd w:val="clear" w:color="auto" w:fill="auto"/>
          </w:tcPr>
          <w:p w14:paraId="7FA93907" w14:textId="77777777" w:rsidR="00882179" w:rsidRPr="00227C21" w:rsidRDefault="00882179" w:rsidP="001E097D">
            <w:pPr>
              <w:rPr>
                <w:rFonts w:ascii="Arial" w:hAnsi="Arial"/>
                <w:b/>
              </w:rPr>
            </w:pPr>
          </w:p>
        </w:tc>
        <w:tc>
          <w:tcPr>
            <w:tcW w:w="3144" w:type="dxa"/>
            <w:gridSpan w:val="3"/>
            <w:vMerge w:val="restart"/>
            <w:tcBorders>
              <w:top w:val="nil"/>
              <w:left w:val="single" w:sz="4" w:space="0" w:color="auto"/>
              <w:right w:val="single" w:sz="4" w:space="0" w:color="auto"/>
            </w:tcBorders>
            <w:shd w:val="clear" w:color="auto" w:fill="auto"/>
          </w:tcPr>
          <w:p w14:paraId="19FDC771" w14:textId="77777777" w:rsidR="00882179" w:rsidRPr="00227C21" w:rsidRDefault="00882179" w:rsidP="008C0AA4">
            <w:pPr>
              <w:jc w:val="both"/>
              <w:rPr>
                <w:rFonts w:ascii="Arial" w:hAnsi="Arial"/>
                <w:b/>
              </w:rPr>
            </w:pPr>
          </w:p>
        </w:tc>
      </w:tr>
      <w:tr w:rsidR="00882179" w:rsidRPr="00227C21" w14:paraId="04C9F955" w14:textId="77777777" w:rsidTr="00225B6D">
        <w:trPr>
          <w:trHeight w:val="330"/>
        </w:trPr>
        <w:tc>
          <w:tcPr>
            <w:tcW w:w="2660" w:type="dxa"/>
          </w:tcPr>
          <w:p w14:paraId="1B86FE67" w14:textId="77777777" w:rsidR="00882179" w:rsidRDefault="00882179" w:rsidP="00340702">
            <w:pPr>
              <w:jc w:val="both"/>
              <w:rPr>
                <w:rFonts w:ascii="Arial" w:hAnsi="Arial"/>
              </w:rPr>
            </w:pPr>
            <w:r>
              <w:rPr>
                <w:rFonts w:ascii="Arial" w:hAnsi="Arial"/>
              </w:rPr>
              <w:t>Commercial</w:t>
            </w:r>
          </w:p>
        </w:tc>
        <w:tc>
          <w:tcPr>
            <w:tcW w:w="1262" w:type="dxa"/>
            <w:tcBorders>
              <w:top w:val="single" w:sz="6" w:space="0" w:color="auto"/>
              <w:bottom w:val="single" w:sz="4" w:space="0" w:color="auto"/>
              <w:right w:val="single" w:sz="4" w:space="0" w:color="auto"/>
            </w:tcBorders>
          </w:tcPr>
          <w:p w14:paraId="24DA75A2" w14:textId="77777777" w:rsidR="00882179" w:rsidRPr="00227C21" w:rsidRDefault="00882179" w:rsidP="008C0AA4">
            <w:pPr>
              <w:jc w:val="both"/>
              <w:rPr>
                <w:rFonts w:ascii="Arial" w:hAnsi="Arial"/>
                <w:b/>
              </w:rPr>
            </w:pPr>
          </w:p>
        </w:tc>
        <w:tc>
          <w:tcPr>
            <w:tcW w:w="236" w:type="dxa"/>
            <w:tcBorders>
              <w:top w:val="nil"/>
              <w:left w:val="single" w:sz="4" w:space="0" w:color="auto"/>
              <w:bottom w:val="nil"/>
              <w:right w:val="single" w:sz="4" w:space="0" w:color="auto"/>
            </w:tcBorders>
          </w:tcPr>
          <w:p w14:paraId="6BDF94E0" w14:textId="77777777" w:rsidR="00882179" w:rsidRPr="00227C21" w:rsidRDefault="00882179" w:rsidP="008C0AA4">
            <w:pPr>
              <w:jc w:val="both"/>
              <w:rPr>
                <w:rFonts w:ascii="Arial" w:hAnsi="Arial"/>
                <w:b/>
              </w:rPr>
            </w:pPr>
          </w:p>
        </w:tc>
        <w:tc>
          <w:tcPr>
            <w:tcW w:w="2621" w:type="dxa"/>
            <w:gridSpan w:val="4"/>
            <w:vMerge/>
            <w:tcBorders>
              <w:left w:val="single" w:sz="4" w:space="0" w:color="auto"/>
              <w:bottom w:val="single" w:sz="4" w:space="0" w:color="auto"/>
              <w:right w:val="single" w:sz="4" w:space="0" w:color="auto"/>
            </w:tcBorders>
            <w:shd w:val="clear" w:color="auto" w:fill="auto"/>
          </w:tcPr>
          <w:p w14:paraId="7B5F4B16" w14:textId="77777777" w:rsidR="00882179" w:rsidRPr="00227C21" w:rsidRDefault="00882179" w:rsidP="001E097D">
            <w:pPr>
              <w:rPr>
                <w:rFonts w:ascii="Arial" w:hAnsi="Arial"/>
                <w:b/>
              </w:rPr>
            </w:pPr>
          </w:p>
        </w:tc>
        <w:tc>
          <w:tcPr>
            <w:tcW w:w="3144" w:type="dxa"/>
            <w:gridSpan w:val="3"/>
            <w:vMerge/>
            <w:tcBorders>
              <w:left w:val="single" w:sz="4" w:space="0" w:color="auto"/>
              <w:bottom w:val="single" w:sz="4" w:space="0" w:color="auto"/>
              <w:right w:val="single" w:sz="4" w:space="0" w:color="auto"/>
            </w:tcBorders>
            <w:shd w:val="clear" w:color="auto" w:fill="auto"/>
          </w:tcPr>
          <w:p w14:paraId="11D0729F" w14:textId="77777777" w:rsidR="00882179" w:rsidRPr="00227C21" w:rsidRDefault="00882179" w:rsidP="008C0AA4">
            <w:pPr>
              <w:jc w:val="both"/>
              <w:rPr>
                <w:rFonts w:ascii="Arial" w:hAnsi="Arial"/>
                <w:b/>
              </w:rPr>
            </w:pPr>
          </w:p>
        </w:tc>
      </w:tr>
      <w:tr w:rsidR="001E097D" w:rsidRPr="002D2FF6" w14:paraId="62B4AAF5" w14:textId="77777777" w:rsidTr="00024232">
        <w:trPr>
          <w:trHeight w:val="985"/>
        </w:trPr>
        <w:tc>
          <w:tcPr>
            <w:tcW w:w="9923" w:type="dxa"/>
            <w:gridSpan w:val="10"/>
            <w:tcBorders>
              <w:right w:val="single" w:sz="4" w:space="0" w:color="auto"/>
            </w:tcBorders>
          </w:tcPr>
          <w:p w14:paraId="42640B58" w14:textId="77777777" w:rsidR="001E097D" w:rsidRDefault="001E097D" w:rsidP="008C0AA4">
            <w:pPr>
              <w:jc w:val="both"/>
              <w:rPr>
                <w:rFonts w:ascii="Arial" w:hAnsi="Arial"/>
                <w:b/>
                <w:sz w:val="24"/>
              </w:rPr>
            </w:pPr>
            <w:r>
              <w:rPr>
                <w:rFonts w:ascii="Arial" w:hAnsi="Arial"/>
                <w:b/>
                <w:sz w:val="24"/>
              </w:rPr>
              <w:t>Additional notes:</w:t>
            </w:r>
          </w:p>
          <w:p w14:paraId="04072ED7" w14:textId="77777777" w:rsidR="00A64CEC" w:rsidRDefault="00A64CEC" w:rsidP="008C0AA4">
            <w:pPr>
              <w:jc w:val="both"/>
              <w:rPr>
                <w:rFonts w:ascii="Arial" w:hAnsi="Arial"/>
                <w:b/>
                <w:sz w:val="24"/>
              </w:rPr>
            </w:pPr>
          </w:p>
          <w:p w14:paraId="6C06F8C9" w14:textId="77777777" w:rsidR="00A64CEC" w:rsidRDefault="00A64CEC" w:rsidP="008C0AA4">
            <w:pPr>
              <w:jc w:val="both"/>
              <w:rPr>
                <w:rFonts w:ascii="Arial" w:hAnsi="Arial"/>
                <w:b/>
                <w:sz w:val="24"/>
              </w:rPr>
            </w:pPr>
          </w:p>
          <w:p w14:paraId="5A9A891D" w14:textId="77777777" w:rsidR="00A64CEC" w:rsidRDefault="00A64CEC" w:rsidP="008C0AA4">
            <w:pPr>
              <w:jc w:val="both"/>
              <w:rPr>
                <w:rFonts w:ascii="Arial" w:hAnsi="Arial"/>
                <w:b/>
                <w:sz w:val="24"/>
              </w:rPr>
            </w:pPr>
          </w:p>
          <w:p w14:paraId="536EF4DD" w14:textId="62831A73" w:rsidR="00A64CEC" w:rsidRPr="002D2FF6" w:rsidRDefault="00A64CEC" w:rsidP="008C0AA4">
            <w:pPr>
              <w:jc w:val="both"/>
              <w:rPr>
                <w:rFonts w:ascii="Arial" w:hAnsi="Arial"/>
                <w:b/>
                <w:sz w:val="24"/>
              </w:rPr>
            </w:pPr>
          </w:p>
        </w:tc>
      </w:tr>
    </w:tbl>
    <w:p w14:paraId="480F6FB1" w14:textId="77777777" w:rsidR="00173D91" w:rsidRDefault="00173D91" w:rsidP="00227C21">
      <w:pPr>
        <w:tabs>
          <w:tab w:val="left" w:pos="7110"/>
        </w:tabs>
      </w:pPr>
    </w:p>
    <w:p w14:paraId="133CA85A" w14:textId="77777777" w:rsidR="00173D91" w:rsidRPr="00AA53DC" w:rsidRDefault="00173D91" w:rsidP="00173D91">
      <w:pPr>
        <w:jc w:val="center"/>
        <w:rPr>
          <w:b/>
          <w:sz w:val="28"/>
        </w:rPr>
      </w:pPr>
      <w:r>
        <w:br w:type="page"/>
      </w:r>
      <w:r w:rsidRPr="00AA53DC">
        <w:rPr>
          <w:b/>
          <w:sz w:val="28"/>
        </w:rPr>
        <w:lastRenderedPageBreak/>
        <w:t>Conditions of Let of Educational Facilities</w:t>
      </w:r>
    </w:p>
    <w:p w14:paraId="19135060" w14:textId="77777777" w:rsidR="00173D91" w:rsidRPr="00AA53DC" w:rsidRDefault="00173D91" w:rsidP="00173D91">
      <w:pPr>
        <w:jc w:val="center"/>
        <w:rPr>
          <w:b/>
          <w:sz w:val="28"/>
        </w:rPr>
      </w:pPr>
    </w:p>
    <w:p w14:paraId="14FF37E3" w14:textId="77777777" w:rsidR="00173D91" w:rsidRPr="00AA53DC" w:rsidRDefault="00173D91" w:rsidP="00173D91">
      <w:pPr>
        <w:jc w:val="both"/>
        <w:rPr>
          <w:b/>
          <w:sz w:val="28"/>
        </w:rPr>
      </w:pPr>
      <w:r w:rsidRPr="00AA53DC">
        <w:rPr>
          <w:b/>
          <w:sz w:val="28"/>
        </w:rPr>
        <w:t>Applications</w:t>
      </w:r>
    </w:p>
    <w:p w14:paraId="1E0FBE1B" w14:textId="77777777" w:rsidR="00173D91" w:rsidRPr="00AA53DC" w:rsidRDefault="00173D91" w:rsidP="00173D91">
      <w:pPr>
        <w:numPr>
          <w:ilvl w:val="0"/>
          <w:numId w:val="2"/>
        </w:numPr>
        <w:jc w:val="both"/>
      </w:pPr>
      <w:r w:rsidRPr="00AA53DC">
        <w:t xml:space="preserve">Application for the use of accommodation in education establishments must be made on the appropriate application form at least 21 days in advance of proposed event. </w:t>
      </w:r>
    </w:p>
    <w:p w14:paraId="5CFCE5F4" w14:textId="77777777" w:rsidR="00173D91" w:rsidRPr="00AA53DC" w:rsidRDefault="00173D91" w:rsidP="00173D91">
      <w:pPr>
        <w:jc w:val="both"/>
      </w:pPr>
    </w:p>
    <w:p w14:paraId="6D0E9ACE" w14:textId="77777777" w:rsidR="00173D91" w:rsidRPr="00AA53DC" w:rsidRDefault="00173D91" w:rsidP="00173D91">
      <w:pPr>
        <w:numPr>
          <w:ilvl w:val="0"/>
          <w:numId w:val="2"/>
        </w:numPr>
        <w:jc w:val="both"/>
      </w:pPr>
      <w:r w:rsidRPr="00AA53DC">
        <w:t xml:space="preserve">Applicants will be advised in writing by post or e-mail whether their application is successful or unsuccessful.  </w:t>
      </w:r>
      <w:r w:rsidR="00F31E16">
        <w:t xml:space="preserve">Successful applications confirmed </w:t>
      </w:r>
      <w:r w:rsidR="0098462F">
        <w:t>to</w:t>
      </w:r>
      <w:r>
        <w:t xml:space="preserve"> the custom</w:t>
      </w:r>
      <w:r w:rsidR="00785744">
        <w:t>e</w:t>
      </w:r>
      <w:r>
        <w:t xml:space="preserve">r </w:t>
      </w:r>
      <w:r w:rsidR="00F31E16">
        <w:t>are</w:t>
      </w:r>
      <w:r w:rsidRPr="00AA53DC">
        <w:t xml:space="preserve"> considered to be firm bookings and the relevant payment will be due whether the let is used or not unless written notice of cancellation is received by the lettings officer at least 7 days in advance of the </w:t>
      </w:r>
      <w:proofErr w:type="spellStart"/>
      <w:r w:rsidRPr="00AA53DC">
        <w:t>let</w:t>
      </w:r>
      <w:proofErr w:type="spellEnd"/>
      <w:r w:rsidRPr="00AA53DC">
        <w:t>.</w:t>
      </w:r>
    </w:p>
    <w:p w14:paraId="6455B084" w14:textId="77777777" w:rsidR="00173D91" w:rsidRPr="00AA53DC" w:rsidRDefault="00173D91" w:rsidP="00173D91">
      <w:pPr>
        <w:jc w:val="both"/>
      </w:pPr>
    </w:p>
    <w:p w14:paraId="4661B682" w14:textId="77777777" w:rsidR="00173D91" w:rsidRPr="00AA53DC" w:rsidRDefault="00173D91" w:rsidP="00173D91">
      <w:pPr>
        <w:numPr>
          <w:ilvl w:val="0"/>
          <w:numId w:val="2"/>
        </w:numPr>
        <w:jc w:val="both"/>
      </w:pPr>
      <w:r w:rsidRPr="00AA53DC">
        <w:t xml:space="preserve">Individuals or groups who wish to use Establishments for the purpose of entertainments should check with the lettings officer whether a licence </w:t>
      </w:r>
      <w:r w:rsidR="00CB6ACE" w:rsidRPr="00AA53DC">
        <w:t>i.e.</w:t>
      </w:r>
      <w:r w:rsidRPr="00AA53DC">
        <w:t xml:space="preserve"> a Theatre Act or Public Entertainment Licence is required.</w:t>
      </w:r>
    </w:p>
    <w:p w14:paraId="2DA36B0D" w14:textId="77777777" w:rsidR="00173D91" w:rsidRPr="00AA53DC" w:rsidRDefault="00173D91" w:rsidP="00173D91">
      <w:pPr>
        <w:jc w:val="both"/>
      </w:pPr>
    </w:p>
    <w:p w14:paraId="714E92AF" w14:textId="77777777" w:rsidR="00173D91" w:rsidRPr="00AA53DC" w:rsidRDefault="00173D91" w:rsidP="00173D91">
      <w:pPr>
        <w:numPr>
          <w:ilvl w:val="0"/>
          <w:numId w:val="2"/>
        </w:numPr>
        <w:jc w:val="both"/>
      </w:pPr>
      <w:r w:rsidRPr="00AA53DC">
        <w:t>The scale of charges is detailed in Appendix 1. It should be noted that applicants will be required to demonstrate eligibility for any concessionary rates.</w:t>
      </w:r>
      <w:r>
        <w:t xml:space="preserve"> All set up/dismantle time required will be included within the allocated let and included in the charge.</w:t>
      </w:r>
    </w:p>
    <w:p w14:paraId="6E5E2FEB" w14:textId="77777777" w:rsidR="00173D91" w:rsidRPr="00AA53DC" w:rsidRDefault="00173D91" w:rsidP="00173D91">
      <w:pPr>
        <w:jc w:val="both"/>
      </w:pPr>
    </w:p>
    <w:p w14:paraId="2E613D63" w14:textId="77777777" w:rsidR="00173D91" w:rsidRPr="00AA53DC" w:rsidRDefault="00173D91" w:rsidP="00173D91">
      <w:pPr>
        <w:jc w:val="both"/>
      </w:pPr>
    </w:p>
    <w:p w14:paraId="637CD1E9" w14:textId="77777777" w:rsidR="00173D91" w:rsidRPr="00AA53DC" w:rsidRDefault="00173D91" w:rsidP="00173D91">
      <w:pPr>
        <w:jc w:val="both"/>
        <w:rPr>
          <w:b/>
          <w:sz w:val="28"/>
          <w:szCs w:val="28"/>
        </w:rPr>
      </w:pPr>
      <w:r w:rsidRPr="00AA53DC">
        <w:rPr>
          <w:b/>
          <w:sz w:val="28"/>
          <w:szCs w:val="28"/>
        </w:rPr>
        <w:t>Health and Safety</w:t>
      </w:r>
    </w:p>
    <w:p w14:paraId="468DB468" w14:textId="77777777" w:rsidR="00173D91" w:rsidRPr="00AA53DC" w:rsidRDefault="00173D91" w:rsidP="00173D91">
      <w:pPr>
        <w:numPr>
          <w:ilvl w:val="0"/>
          <w:numId w:val="14"/>
        </w:numPr>
        <w:jc w:val="both"/>
      </w:pPr>
      <w:r w:rsidRPr="00AA53DC">
        <w:t>Before a lease is offered the potential lessee must give sufficient information about their activity to ensure that the activity is suitable for the proposed venue.</w:t>
      </w:r>
    </w:p>
    <w:p w14:paraId="454ECEAD" w14:textId="77777777" w:rsidR="00173D91" w:rsidRPr="00AA53DC" w:rsidRDefault="00173D91" w:rsidP="00173D91">
      <w:pPr>
        <w:jc w:val="both"/>
      </w:pPr>
    </w:p>
    <w:p w14:paraId="7B5B94F7" w14:textId="77777777" w:rsidR="00173D91" w:rsidRDefault="00173D91" w:rsidP="00173D91">
      <w:pPr>
        <w:numPr>
          <w:ilvl w:val="0"/>
          <w:numId w:val="14"/>
        </w:numPr>
        <w:jc w:val="both"/>
      </w:pPr>
      <w:r w:rsidRPr="00AA53DC">
        <w:t>If the lessee is providing a coaching, teaching or instruction service then copies of relevant qualifications and personal indemnity and public liability insurance must be provided. These must meet the requirements of relevant governing bodies for the activity.</w:t>
      </w:r>
    </w:p>
    <w:p w14:paraId="036ECAEF" w14:textId="77777777" w:rsidR="00737B19" w:rsidRDefault="00737B19" w:rsidP="00737B19">
      <w:pPr>
        <w:pStyle w:val="ListParagraph"/>
      </w:pPr>
    </w:p>
    <w:p w14:paraId="4C6BE866" w14:textId="77777777" w:rsidR="00737B19" w:rsidRPr="00AA53DC" w:rsidRDefault="00737B19" w:rsidP="00737B19">
      <w:pPr>
        <w:ind w:left="1080"/>
        <w:jc w:val="both"/>
      </w:pPr>
      <w:r w:rsidRPr="00737B19">
        <w:t xml:space="preserve">NB </w:t>
      </w:r>
      <w:r>
        <w:t>In line with the Aberdeen City Council Aquatics strategy w</w:t>
      </w:r>
      <w:r w:rsidRPr="00737B19">
        <w:t xml:space="preserve">e do not accept bookings for the delivery of </w:t>
      </w:r>
      <w:r w:rsidR="00BA118D">
        <w:t xml:space="preserve">commercial </w:t>
      </w:r>
      <w:r w:rsidRPr="00737B19">
        <w:t>swimming lessons</w:t>
      </w:r>
      <w:r w:rsidR="00F16586">
        <w:t>/activities</w:t>
      </w:r>
      <w:r w:rsidRPr="00737B19">
        <w:t>.</w:t>
      </w:r>
    </w:p>
    <w:p w14:paraId="62BF6606" w14:textId="77777777" w:rsidR="00173D91" w:rsidRPr="00AA53DC" w:rsidRDefault="00173D91" w:rsidP="00173D91">
      <w:pPr>
        <w:jc w:val="both"/>
      </w:pPr>
    </w:p>
    <w:p w14:paraId="63B9CD44" w14:textId="77777777" w:rsidR="00173D91" w:rsidRPr="00AA53DC" w:rsidRDefault="00173D91" w:rsidP="00173D91">
      <w:pPr>
        <w:numPr>
          <w:ilvl w:val="0"/>
          <w:numId w:val="14"/>
        </w:numPr>
        <w:jc w:val="both"/>
      </w:pPr>
      <w:r w:rsidRPr="00AA53DC">
        <w:t>Persons hiring accommodation will be responsible for the activities undertaken with respect to health and safety upon the premises. This includes the provision of adequate supervision and the relaying and implementation of those emergency procedures to and by their group while on the premises. It is the responsibility of the lessee to ensure that, the ratio of participants in any activity to leaders / carers meet any current guidelines covering that activity.</w:t>
      </w:r>
    </w:p>
    <w:p w14:paraId="6A04A8C7" w14:textId="77777777" w:rsidR="00173D91" w:rsidRPr="00AA53DC" w:rsidRDefault="00173D91" w:rsidP="00173D91">
      <w:pPr>
        <w:ind w:left="1080"/>
        <w:jc w:val="both"/>
      </w:pPr>
      <w:r w:rsidRPr="00AA53DC">
        <w:t xml:space="preserve"> Groups must be met at the establishment entrance by the group leader and accompanied to the relevant leased area. The group leader is responsible for </w:t>
      </w:r>
      <w:r>
        <w:t>ensuring that</w:t>
      </w:r>
      <w:r w:rsidRPr="00AA53DC">
        <w:t xml:space="preserve"> group members access only those areas included in the lease.</w:t>
      </w:r>
    </w:p>
    <w:p w14:paraId="4FCBDCE4" w14:textId="77777777" w:rsidR="00173D91" w:rsidRPr="00AA53DC" w:rsidRDefault="00173D91" w:rsidP="00173D91">
      <w:pPr>
        <w:jc w:val="both"/>
      </w:pPr>
    </w:p>
    <w:p w14:paraId="5AE607AB" w14:textId="77777777" w:rsidR="00173D91" w:rsidRPr="00AA53DC" w:rsidRDefault="00173D91" w:rsidP="00173D91">
      <w:pPr>
        <w:numPr>
          <w:ilvl w:val="0"/>
          <w:numId w:val="14"/>
        </w:numPr>
        <w:jc w:val="both"/>
      </w:pPr>
      <w:r w:rsidRPr="00AA53DC">
        <w:t>Detailed information and guidance on local arrangements will be available from the duty janitor coupled with the provision of in-situ relevant notices and signage.</w:t>
      </w:r>
    </w:p>
    <w:p w14:paraId="45C11A17" w14:textId="77777777" w:rsidR="00173D91" w:rsidRPr="00AA53DC" w:rsidRDefault="00173D91" w:rsidP="00173D91">
      <w:pPr>
        <w:ind w:left="720"/>
        <w:jc w:val="both"/>
      </w:pPr>
    </w:p>
    <w:p w14:paraId="1C12BE92" w14:textId="77777777" w:rsidR="00173D91" w:rsidRPr="00AA53DC" w:rsidRDefault="00173D91" w:rsidP="00173D91">
      <w:pPr>
        <w:numPr>
          <w:ilvl w:val="0"/>
          <w:numId w:val="14"/>
        </w:numPr>
        <w:jc w:val="both"/>
      </w:pPr>
      <w:r w:rsidRPr="00AA53DC">
        <w:t xml:space="preserve">A convenient joint site meeting between the lessee or person leading the lessee’s group and the Janitor or Head of Establishment must be arranged </w:t>
      </w:r>
      <w:r w:rsidRPr="00AA53DC">
        <w:rPr>
          <w:u w:val="single"/>
        </w:rPr>
        <w:t>prior</w:t>
      </w:r>
      <w:r w:rsidRPr="00AA53DC">
        <w:t xml:space="preserve"> to the lessee’s official use of the building at the start of the lease ensuring that the necessary information and instructions are provided and understood. No let shall be allowed to commence where such a meeting has not taken place. This procedure must be followed for each new or renewed lease. If the let group leader changes then a meeting should be arranged with the Janitor.</w:t>
      </w:r>
    </w:p>
    <w:p w14:paraId="1625B531" w14:textId="77777777" w:rsidR="00173D91" w:rsidRPr="00AA53DC" w:rsidRDefault="00173D91" w:rsidP="00173D91">
      <w:pPr>
        <w:pStyle w:val="BodyText2"/>
        <w:ind w:left="1080"/>
        <w:rPr>
          <w:lang w:val="en-US"/>
        </w:rPr>
      </w:pPr>
      <w:r w:rsidRPr="00AA53DC">
        <w:rPr>
          <w:lang w:val="en-US"/>
        </w:rPr>
        <w:t>A site</w:t>
      </w:r>
      <w:r w:rsidR="006908E4">
        <w:rPr>
          <w:lang w:val="en-US"/>
        </w:rPr>
        <w:t>-</w:t>
      </w:r>
      <w:r w:rsidRPr="00AA53DC">
        <w:rPr>
          <w:lang w:val="en-US"/>
        </w:rPr>
        <w:t>specific health and safety arrangements pack will be produced and supplied by establishment line management for issue. This will detail:</w:t>
      </w:r>
    </w:p>
    <w:p w14:paraId="3FA4DD96" w14:textId="77777777" w:rsidR="00173D91" w:rsidRPr="00AA53DC" w:rsidRDefault="00173D91" w:rsidP="00173D91">
      <w:pPr>
        <w:numPr>
          <w:ilvl w:val="0"/>
          <w:numId w:val="15"/>
        </w:numPr>
        <w:tabs>
          <w:tab w:val="clear" w:pos="1080"/>
          <w:tab w:val="num" w:pos="1440"/>
        </w:tabs>
        <w:ind w:left="1440"/>
        <w:jc w:val="both"/>
      </w:pPr>
      <w:r w:rsidRPr="00AA53DC">
        <w:t>the emergency procedures for fire or a suspected gas leak;</w:t>
      </w:r>
    </w:p>
    <w:p w14:paraId="32D59397" w14:textId="77777777" w:rsidR="00173D91" w:rsidRPr="00AA53DC" w:rsidRDefault="00173D91" w:rsidP="00173D91">
      <w:pPr>
        <w:numPr>
          <w:ilvl w:val="0"/>
          <w:numId w:val="4"/>
        </w:numPr>
        <w:tabs>
          <w:tab w:val="clear" w:pos="360"/>
          <w:tab w:val="num" w:pos="1440"/>
        </w:tabs>
        <w:ind w:left="1440"/>
        <w:jc w:val="both"/>
      </w:pPr>
      <w:r w:rsidRPr="00AA53DC">
        <w:t>the means and location of raising the alarm and summoning help, e.g. break glass points and nearest available telephone;</w:t>
      </w:r>
    </w:p>
    <w:p w14:paraId="468BE85D" w14:textId="77777777" w:rsidR="00173D91" w:rsidRPr="00AA53DC" w:rsidRDefault="00173D91" w:rsidP="00173D91">
      <w:pPr>
        <w:numPr>
          <w:ilvl w:val="0"/>
          <w:numId w:val="5"/>
        </w:numPr>
        <w:tabs>
          <w:tab w:val="clear" w:pos="360"/>
          <w:tab w:val="num" w:pos="1440"/>
        </w:tabs>
        <w:ind w:left="1440"/>
        <w:jc w:val="both"/>
      </w:pPr>
      <w:r w:rsidRPr="00AA53DC">
        <w:t>a plan of the building clearly hi lighting the escape routes, exits and muster points, and location of gas shut-off valves;</w:t>
      </w:r>
    </w:p>
    <w:p w14:paraId="005E0FD5" w14:textId="77777777" w:rsidR="00173D91" w:rsidRPr="00AA53DC" w:rsidRDefault="00173D91" w:rsidP="00173D91">
      <w:pPr>
        <w:numPr>
          <w:ilvl w:val="0"/>
          <w:numId w:val="6"/>
        </w:numPr>
        <w:tabs>
          <w:tab w:val="clear" w:pos="360"/>
          <w:tab w:val="num" w:pos="1440"/>
        </w:tabs>
        <w:ind w:left="1440"/>
        <w:jc w:val="both"/>
      </w:pPr>
      <w:r w:rsidRPr="00AA53DC">
        <w:t xml:space="preserve">the sound of the fire alarm i.e. </w:t>
      </w:r>
      <w:r w:rsidR="00C03540" w:rsidRPr="00AA53DC">
        <w:t>intermittent ringing</w:t>
      </w:r>
      <w:r w:rsidRPr="00AA53DC">
        <w:t xml:space="preserve"> bell;</w:t>
      </w:r>
    </w:p>
    <w:p w14:paraId="3391FBE7" w14:textId="77777777" w:rsidR="00173D91" w:rsidRPr="00AA53DC" w:rsidRDefault="00173D91" w:rsidP="00173D91">
      <w:pPr>
        <w:numPr>
          <w:ilvl w:val="0"/>
          <w:numId w:val="7"/>
        </w:numPr>
        <w:tabs>
          <w:tab w:val="clear" w:pos="360"/>
          <w:tab w:val="num" w:pos="1440"/>
        </w:tabs>
        <w:ind w:left="1440"/>
        <w:jc w:val="both"/>
      </w:pPr>
      <w:r w:rsidRPr="00AA53DC">
        <w:t>procedures for recording and reporting accidents / incidents;</w:t>
      </w:r>
    </w:p>
    <w:p w14:paraId="02799621" w14:textId="77777777" w:rsidR="00173D91" w:rsidRPr="00AA53DC" w:rsidRDefault="00FD5189" w:rsidP="00173D91">
      <w:pPr>
        <w:numPr>
          <w:ilvl w:val="0"/>
          <w:numId w:val="8"/>
        </w:numPr>
        <w:tabs>
          <w:tab w:val="clear" w:pos="360"/>
          <w:tab w:val="num" w:pos="1440"/>
        </w:tabs>
        <w:ind w:left="1440"/>
        <w:jc w:val="both"/>
      </w:pPr>
      <w:r>
        <w:t>l</w:t>
      </w:r>
      <w:r w:rsidR="00173D91" w:rsidRPr="00AA53DC">
        <w:t xml:space="preserve">ocation of first aid facilities (if provided). If this is not accessible </w:t>
      </w:r>
      <w:r w:rsidR="00C03540" w:rsidRPr="00AA53DC">
        <w:t>lessees must</w:t>
      </w:r>
      <w:r w:rsidR="00173D91" w:rsidRPr="00AA53DC">
        <w:t xml:space="preserve"> make their own provision;</w:t>
      </w:r>
    </w:p>
    <w:p w14:paraId="0D811D40" w14:textId="77777777" w:rsidR="00173D91" w:rsidRPr="00AA53DC" w:rsidRDefault="00173D91" w:rsidP="00173D91">
      <w:pPr>
        <w:numPr>
          <w:ilvl w:val="0"/>
          <w:numId w:val="9"/>
        </w:numPr>
        <w:tabs>
          <w:tab w:val="clear" w:pos="360"/>
          <w:tab w:val="num" w:pos="1440"/>
        </w:tabs>
        <w:ind w:left="1440"/>
        <w:jc w:val="both"/>
      </w:pPr>
      <w:r w:rsidRPr="00AA53DC">
        <w:t>procedures for reporting any defective/ damaged equipment.</w:t>
      </w:r>
    </w:p>
    <w:p w14:paraId="2D4BC8A4" w14:textId="77777777" w:rsidR="00173D91" w:rsidRPr="00AA53DC" w:rsidRDefault="00173D91" w:rsidP="00173D91">
      <w:pPr>
        <w:ind w:left="720"/>
        <w:jc w:val="both"/>
      </w:pPr>
    </w:p>
    <w:p w14:paraId="4F5D0262" w14:textId="77777777" w:rsidR="00173D91" w:rsidRPr="00AA53DC" w:rsidRDefault="00173D91" w:rsidP="00173D91">
      <w:pPr>
        <w:pStyle w:val="BodyText2"/>
        <w:ind w:left="720"/>
      </w:pPr>
      <w:r w:rsidRPr="00AA53DC">
        <w:t>Where swimming pools are the subject of lets, lessees will be advised of Aberdeen City Councils standards on swimming pool supervision – See attached Guidelines for Lets in Swimming Pools.</w:t>
      </w:r>
    </w:p>
    <w:p w14:paraId="3E315C64" w14:textId="77777777" w:rsidR="00173D91" w:rsidRDefault="00173D91" w:rsidP="00173D91">
      <w:pPr>
        <w:ind w:left="720"/>
        <w:jc w:val="both"/>
        <w:rPr>
          <w:b/>
        </w:rPr>
      </w:pPr>
    </w:p>
    <w:p w14:paraId="06B24CA9" w14:textId="77777777" w:rsidR="009B2758" w:rsidRDefault="009B2758" w:rsidP="00173D91">
      <w:pPr>
        <w:ind w:left="720"/>
        <w:jc w:val="both"/>
        <w:rPr>
          <w:b/>
        </w:rPr>
      </w:pPr>
    </w:p>
    <w:p w14:paraId="0133AB31" w14:textId="77777777" w:rsidR="009B2758" w:rsidRDefault="009B2758" w:rsidP="00173D91">
      <w:pPr>
        <w:ind w:left="720"/>
        <w:jc w:val="both"/>
        <w:rPr>
          <w:b/>
        </w:rPr>
      </w:pPr>
    </w:p>
    <w:p w14:paraId="363B2854" w14:textId="77777777" w:rsidR="009B2758" w:rsidRPr="00AA53DC" w:rsidRDefault="009B2758" w:rsidP="00173D91">
      <w:pPr>
        <w:ind w:left="720"/>
        <w:jc w:val="both"/>
        <w:rPr>
          <w:b/>
        </w:rPr>
      </w:pPr>
    </w:p>
    <w:p w14:paraId="1686FAD5" w14:textId="77777777" w:rsidR="00173D91" w:rsidRDefault="00173D91" w:rsidP="00173D91">
      <w:pPr>
        <w:ind w:left="720"/>
        <w:jc w:val="both"/>
        <w:rPr>
          <w:b/>
          <w:sz w:val="28"/>
          <w:szCs w:val="28"/>
        </w:rPr>
      </w:pPr>
      <w:r w:rsidRPr="00AA53DC">
        <w:rPr>
          <w:b/>
          <w:sz w:val="28"/>
          <w:szCs w:val="28"/>
        </w:rPr>
        <w:t>Equipment &amp; Facilities</w:t>
      </w:r>
    </w:p>
    <w:p w14:paraId="535173ED" w14:textId="77777777" w:rsidR="00C30446" w:rsidRPr="00AA53DC" w:rsidRDefault="00C30446" w:rsidP="00173D91">
      <w:pPr>
        <w:ind w:left="720"/>
        <w:jc w:val="both"/>
        <w:rPr>
          <w:b/>
          <w:sz w:val="28"/>
          <w:szCs w:val="28"/>
        </w:rPr>
      </w:pPr>
    </w:p>
    <w:p w14:paraId="76D92DED" w14:textId="77777777" w:rsidR="00173D91" w:rsidRPr="00AA53DC" w:rsidRDefault="00173D91" w:rsidP="00DD5E75">
      <w:pPr>
        <w:pStyle w:val="BodyTextIndent2"/>
        <w:numPr>
          <w:ilvl w:val="0"/>
          <w:numId w:val="16"/>
        </w:numPr>
        <w:spacing w:after="0" w:line="240" w:lineRule="auto"/>
        <w:jc w:val="both"/>
      </w:pPr>
      <w:r w:rsidRPr="00AA53DC">
        <w:t xml:space="preserve">All electrical equipment brought onto and used upon the premises by </w:t>
      </w:r>
      <w:proofErr w:type="gramStart"/>
      <w:r w:rsidRPr="00AA53DC">
        <w:t>lets</w:t>
      </w:r>
      <w:proofErr w:type="gramEnd"/>
      <w:r w:rsidRPr="00AA53DC">
        <w:t xml:space="preserve"> must have a valid PAT test date, and must be suitable for the environment within which it is to be used. No electrical equipment is permitted on poolside unless specifically de</w:t>
      </w:r>
      <w:r w:rsidR="00DD5E75">
        <w:t>signed for use in wet areas an</w:t>
      </w:r>
      <w:r w:rsidR="008F7E20">
        <w:t>d</w:t>
      </w:r>
      <w:r w:rsidR="00DD5E75">
        <w:t xml:space="preserve"> </w:t>
      </w:r>
      <w:r w:rsidRPr="00AA53DC">
        <w:t xml:space="preserve">is suitably protected against water ingress. </w:t>
      </w:r>
    </w:p>
    <w:p w14:paraId="04C3CD58" w14:textId="77777777" w:rsidR="00173D91" w:rsidRPr="00AA53DC" w:rsidRDefault="00173D91" w:rsidP="00173D91">
      <w:pPr>
        <w:ind w:left="360"/>
        <w:jc w:val="both"/>
      </w:pPr>
    </w:p>
    <w:p w14:paraId="66A96057" w14:textId="77777777" w:rsidR="00173D91" w:rsidRPr="00AA53DC" w:rsidRDefault="00173D91" w:rsidP="00173D91">
      <w:pPr>
        <w:numPr>
          <w:ilvl w:val="0"/>
          <w:numId w:val="16"/>
        </w:numPr>
        <w:jc w:val="both"/>
      </w:pPr>
      <w:r w:rsidRPr="00AA53DC">
        <w:t xml:space="preserve">Equipment provided for lets includes </w:t>
      </w:r>
      <w:r w:rsidRPr="00AA53DC">
        <w:rPr>
          <w:u w:val="single"/>
        </w:rPr>
        <w:t>only</w:t>
      </w:r>
      <w:r w:rsidRPr="00AA53DC">
        <w:t xml:space="preserve"> furniture such as tables, chairs and sporting equipment such as goals, stands, lane-ropes etc. Items such as balls (must be suitable for indoor use), rackets, badminton nets and stationery must be provided by the lessee</w:t>
      </w:r>
      <w:r>
        <w:t>.</w:t>
      </w:r>
    </w:p>
    <w:p w14:paraId="0AE1CC5D" w14:textId="77777777" w:rsidR="00173D91" w:rsidRPr="00AA53DC" w:rsidRDefault="00173D91" w:rsidP="00173D91">
      <w:pPr>
        <w:ind w:left="720"/>
        <w:jc w:val="both"/>
      </w:pPr>
    </w:p>
    <w:p w14:paraId="1369CEB3" w14:textId="77777777" w:rsidR="00173D91" w:rsidRPr="00AA53DC" w:rsidRDefault="00173D91" w:rsidP="00173D91">
      <w:pPr>
        <w:pStyle w:val="BodyTextIndent2"/>
        <w:numPr>
          <w:ilvl w:val="0"/>
          <w:numId w:val="16"/>
        </w:numPr>
        <w:spacing w:after="0" w:line="240" w:lineRule="auto"/>
        <w:jc w:val="both"/>
      </w:pPr>
      <w:r w:rsidRPr="00AA53DC">
        <w:t>Use of ACC equipment is authorised on the basis that only competent and authorised persons are allowed to use it. Charges will be incurred for the replacement or repair or of any equipment, fixtures, fittings or building fabric due to misuse. The Council reserves the right to withdraw permission to use any equipment should reports be received that due care is not being exercised by the organisation concerned.</w:t>
      </w:r>
    </w:p>
    <w:p w14:paraId="5D2B645E" w14:textId="77777777" w:rsidR="00173D91" w:rsidRPr="00AA53DC" w:rsidRDefault="00173D91" w:rsidP="00173D91">
      <w:pPr>
        <w:jc w:val="both"/>
      </w:pPr>
    </w:p>
    <w:p w14:paraId="64B664F4" w14:textId="77777777" w:rsidR="00173D91" w:rsidRPr="00AA53DC" w:rsidRDefault="00173D91" w:rsidP="00173D91">
      <w:pPr>
        <w:pStyle w:val="BodyTextIndent2"/>
        <w:numPr>
          <w:ilvl w:val="0"/>
          <w:numId w:val="16"/>
        </w:numPr>
        <w:spacing w:after="0" w:line="240" w:lineRule="auto"/>
        <w:jc w:val="both"/>
      </w:pPr>
      <w:r w:rsidRPr="00AA53DC">
        <w:t xml:space="preserve">Lessees will be shown how to use equipment. All provided equipment must be used for the purpose for which it has been designed. All defects or damage must be reported immediately in line with the local reporting procedures. </w:t>
      </w:r>
    </w:p>
    <w:p w14:paraId="444BD9AE" w14:textId="77777777" w:rsidR="00173D91" w:rsidRPr="00AA53DC" w:rsidRDefault="00173D91" w:rsidP="00173D91">
      <w:pPr>
        <w:ind w:left="1440"/>
        <w:jc w:val="both"/>
      </w:pPr>
      <w:r w:rsidRPr="00AA53DC">
        <w:t xml:space="preserve">Unauthorised use or misuse of equipment may result in the termination of the </w:t>
      </w:r>
      <w:proofErr w:type="spellStart"/>
      <w:r w:rsidRPr="00AA53DC">
        <w:t>let</w:t>
      </w:r>
      <w:proofErr w:type="spellEnd"/>
      <w:r w:rsidRPr="00AA53DC">
        <w:t>.</w:t>
      </w:r>
    </w:p>
    <w:p w14:paraId="2CEAB769" w14:textId="77777777" w:rsidR="00173D91" w:rsidRPr="00AA53DC" w:rsidRDefault="00173D91" w:rsidP="00173D91">
      <w:pPr>
        <w:ind w:left="720"/>
        <w:jc w:val="both"/>
      </w:pPr>
    </w:p>
    <w:p w14:paraId="438B10C2" w14:textId="77777777" w:rsidR="00173D91" w:rsidRPr="00AA53DC" w:rsidRDefault="00173D91" w:rsidP="00173D91">
      <w:pPr>
        <w:pStyle w:val="BodyText2"/>
        <w:numPr>
          <w:ilvl w:val="0"/>
          <w:numId w:val="16"/>
        </w:numPr>
        <w:spacing w:after="0" w:line="240" w:lineRule="auto"/>
        <w:jc w:val="both"/>
      </w:pPr>
      <w:r w:rsidRPr="00AA53DC">
        <w:t>The use of gymnasia and assembly halls for the following purposes will be granted only on conditions stated below:</w:t>
      </w:r>
    </w:p>
    <w:p w14:paraId="490EC59B" w14:textId="77777777" w:rsidR="00173D91" w:rsidRPr="00AA53DC" w:rsidRDefault="00173D91" w:rsidP="00173D91">
      <w:pPr>
        <w:pStyle w:val="BodyText2"/>
        <w:ind w:left="1080" w:hanging="360"/>
      </w:pPr>
    </w:p>
    <w:p w14:paraId="56BFB10F" w14:textId="77777777" w:rsidR="00173D91" w:rsidRPr="00AA53DC" w:rsidRDefault="00173D91" w:rsidP="00173D91">
      <w:pPr>
        <w:numPr>
          <w:ilvl w:val="0"/>
          <w:numId w:val="10"/>
        </w:numPr>
        <w:ind w:left="1440" w:hanging="360"/>
        <w:jc w:val="both"/>
      </w:pPr>
      <w:r w:rsidRPr="00AA53DC">
        <w:t>For sporting/exercise activities non-marking sports footwear must be worn.</w:t>
      </w:r>
    </w:p>
    <w:p w14:paraId="12F87FEB" w14:textId="77777777" w:rsidR="00173D91" w:rsidRPr="00AA53DC" w:rsidRDefault="00CB6ACE" w:rsidP="00173D91">
      <w:pPr>
        <w:numPr>
          <w:ilvl w:val="0"/>
          <w:numId w:val="11"/>
        </w:numPr>
        <w:tabs>
          <w:tab w:val="clear" w:pos="624"/>
          <w:tab w:val="num" w:pos="984"/>
        </w:tabs>
        <w:ind w:left="1440" w:hanging="360"/>
        <w:jc w:val="both"/>
      </w:pPr>
      <w:r w:rsidRPr="00AA53DC">
        <w:t xml:space="preserve">For </w:t>
      </w:r>
      <w:r w:rsidR="00AC4C60" w:rsidRPr="00AA53DC">
        <w:t>dancing</w:t>
      </w:r>
      <w:r w:rsidR="00AC4C60">
        <w:t xml:space="preserve">, </w:t>
      </w:r>
      <w:r w:rsidR="00AC4C60" w:rsidRPr="00AA53DC">
        <w:t>light</w:t>
      </w:r>
      <w:r w:rsidRPr="00AA53DC">
        <w:t xml:space="preserve"> </w:t>
      </w:r>
      <w:r w:rsidR="00785744" w:rsidRPr="00AA53DC">
        <w:t>shoes,</w:t>
      </w:r>
      <w:r w:rsidRPr="00AA53DC">
        <w:t xml:space="preserve"> only will be worn and no </w:t>
      </w:r>
      <w:proofErr w:type="spellStart"/>
      <w:r w:rsidRPr="00AA53DC">
        <w:t>slipperine</w:t>
      </w:r>
      <w:proofErr w:type="spellEnd"/>
      <w:r w:rsidRPr="00AA53DC">
        <w:t xml:space="preserve"> or any other substance will be applied to the floor.</w:t>
      </w:r>
    </w:p>
    <w:p w14:paraId="62500A53" w14:textId="77777777" w:rsidR="00173D91" w:rsidRPr="00AA53DC" w:rsidRDefault="00173D91" w:rsidP="00173D91">
      <w:pPr>
        <w:numPr>
          <w:ilvl w:val="0"/>
          <w:numId w:val="11"/>
        </w:numPr>
        <w:tabs>
          <w:tab w:val="clear" w:pos="624"/>
          <w:tab w:val="num" w:pos="984"/>
        </w:tabs>
        <w:ind w:left="1440" w:hanging="360"/>
        <w:jc w:val="both"/>
      </w:pPr>
      <w:r w:rsidRPr="00AA53DC">
        <w:t xml:space="preserve">For meetings or other activities </w:t>
      </w:r>
      <w:proofErr w:type="gramStart"/>
      <w:r w:rsidRPr="00AA53DC">
        <w:t>where</w:t>
      </w:r>
      <w:proofErr w:type="gramEnd"/>
      <w:r w:rsidRPr="00AA53DC">
        <w:t xml:space="preserve"> outdoor shoes will be worn. Floors will be adequately protected from damage.</w:t>
      </w:r>
      <w:r w:rsidRPr="00AA53DC">
        <w:rPr>
          <w:color w:val="00FF00"/>
        </w:rPr>
        <w:t xml:space="preserve"> </w:t>
      </w:r>
      <w:r w:rsidRPr="00AA53DC">
        <w:t>The lessee must ensure that suitable footwear is worn at all times</w:t>
      </w:r>
    </w:p>
    <w:p w14:paraId="33A8F595" w14:textId="77777777" w:rsidR="00173D91" w:rsidRPr="00AA53DC" w:rsidRDefault="00173D91" w:rsidP="00173D91">
      <w:pPr>
        <w:numPr>
          <w:ilvl w:val="0"/>
          <w:numId w:val="11"/>
        </w:numPr>
        <w:tabs>
          <w:tab w:val="clear" w:pos="624"/>
          <w:tab w:val="num" w:pos="984"/>
        </w:tabs>
        <w:ind w:left="1440" w:hanging="360"/>
        <w:jc w:val="both"/>
      </w:pPr>
      <w:r w:rsidRPr="00AA53DC">
        <w:t xml:space="preserve">Only water from non-spill containers </w:t>
      </w:r>
      <w:r>
        <w:t>may be consumed in these areas.</w:t>
      </w:r>
    </w:p>
    <w:p w14:paraId="73E23064" w14:textId="77777777" w:rsidR="00173D91" w:rsidRPr="00AA53DC" w:rsidRDefault="00173D91" w:rsidP="00173D91">
      <w:pPr>
        <w:jc w:val="both"/>
      </w:pPr>
    </w:p>
    <w:p w14:paraId="47674F4F" w14:textId="77777777" w:rsidR="00173D91" w:rsidRPr="00AA53DC" w:rsidRDefault="00173D91" w:rsidP="00173D91">
      <w:pPr>
        <w:pStyle w:val="BodyText2"/>
        <w:numPr>
          <w:ilvl w:val="0"/>
          <w:numId w:val="16"/>
        </w:numPr>
        <w:spacing w:after="0" w:line="240" w:lineRule="auto"/>
        <w:jc w:val="both"/>
      </w:pPr>
      <w:r w:rsidRPr="00AA53DC">
        <w:t>It shall be within the discretion of Aberdeen City Council</w:t>
      </w:r>
    </w:p>
    <w:p w14:paraId="615A6197" w14:textId="77777777" w:rsidR="00173D91" w:rsidRPr="00AA53DC" w:rsidRDefault="00173D91" w:rsidP="00173D91">
      <w:pPr>
        <w:pStyle w:val="BodyText2"/>
        <w:ind w:left="1170" w:hanging="450"/>
      </w:pPr>
    </w:p>
    <w:p w14:paraId="635EBA2A" w14:textId="77777777" w:rsidR="00173D91" w:rsidRPr="00AA53DC" w:rsidRDefault="00173D91" w:rsidP="00173D91">
      <w:pPr>
        <w:numPr>
          <w:ilvl w:val="0"/>
          <w:numId w:val="12"/>
        </w:numPr>
        <w:tabs>
          <w:tab w:val="clear" w:pos="360"/>
        </w:tabs>
        <w:ind w:left="1080"/>
        <w:jc w:val="both"/>
      </w:pPr>
      <w:r w:rsidRPr="00AA53DC">
        <w:t>to transfer lettings from one establishment to another if, circumstances should justify this, and subject to appropriate notice of the proposed change being given to the intending lessees;</w:t>
      </w:r>
    </w:p>
    <w:p w14:paraId="4418D511" w14:textId="77777777" w:rsidR="00173D91" w:rsidRPr="00AA53DC" w:rsidRDefault="00173D91" w:rsidP="00173D91">
      <w:pPr>
        <w:ind w:left="1080" w:hanging="360"/>
        <w:jc w:val="both"/>
      </w:pPr>
    </w:p>
    <w:p w14:paraId="07B2D807" w14:textId="77777777" w:rsidR="00173D91" w:rsidRPr="00AA53DC" w:rsidRDefault="00173D91" w:rsidP="00173D91">
      <w:pPr>
        <w:numPr>
          <w:ilvl w:val="0"/>
          <w:numId w:val="12"/>
        </w:numPr>
        <w:ind w:left="1080"/>
        <w:jc w:val="both"/>
      </w:pPr>
      <w:r w:rsidRPr="00AA53DC">
        <w:t>to modify in other respects or to discontinue a let accordingly as the accommodation may be required for educational or other purposes;</w:t>
      </w:r>
    </w:p>
    <w:p w14:paraId="731638C4" w14:textId="77777777" w:rsidR="00173D91" w:rsidRPr="00AA53DC" w:rsidRDefault="00173D91" w:rsidP="00173D91">
      <w:pPr>
        <w:ind w:left="1080" w:hanging="360"/>
        <w:jc w:val="both"/>
      </w:pPr>
    </w:p>
    <w:p w14:paraId="368CA832" w14:textId="77777777" w:rsidR="00173D91" w:rsidRPr="00AA53DC" w:rsidRDefault="00173D91" w:rsidP="00173D91">
      <w:pPr>
        <w:numPr>
          <w:ilvl w:val="0"/>
          <w:numId w:val="12"/>
        </w:numPr>
        <w:ind w:left="1080"/>
        <w:jc w:val="both"/>
      </w:pPr>
      <w:r w:rsidRPr="00AA53DC">
        <w:t>to refuse occupancy or to terminate any letting without notice, and without assigning any reasons, in any case where, such action is deemed necessary;</w:t>
      </w:r>
    </w:p>
    <w:p w14:paraId="4D1D5CB5" w14:textId="77777777" w:rsidR="00173D91" w:rsidRPr="00AA53DC" w:rsidRDefault="00173D91" w:rsidP="00173D91">
      <w:pPr>
        <w:ind w:left="1080" w:hanging="360"/>
        <w:jc w:val="both"/>
      </w:pPr>
    </w:p>
    <w:p w14:paraId="7A7A5DB9" w14:textId="77777777" w:rsidR="00173D91" w:rsidRPr="00AA53DC" w:rsidRDefault="00173D91" w:rsidP="00173D91">
      <w:pPr>
        <w:numPr>
          <w:ilvl w:val="0"/>
          <w:numId w:val="12"/>
        </w:numPr>
        <w:ind w:left="1080"/>
        <w:jc w:val="both"/>
      </w:pPr>
      <w:r w:rsidRPr="00AA53DC">
        <w:t>to</w:t>
      </w:r>
      <w:r w:rsidR="0016049A">
        <w:t xml:space="preserve"> </w:t>
      </w:r>
      <w:r w:rsidRPr="00AA53DC">
        <w:t>arrange that the demands on school premises for purposes connected with Scottish Qualifications Authority Examinations shall take precedence over all other requests for the same premises including requests for lets associated with elections.</w:t>
      </w:r>
    </w:p>
    <w:p w14:paraId="436A7778" w14:textId="77777777" w:rsidR="00173D91" w:rsidRPr="00AA53DC" w:rsidRDefault="00173D91" w:rsidP="00173D91">
      <w:pPr>
        <w:jc w:val="both"/>
      </w:pPr>
    </w:p>
    <w:p w14:paraId="66761AC5" w14:textId="77777777" w:rsidR="00173D91" w:rsidRPr="00AA53DC" w:rsidRDefault="00173D91" w:rsidP="00173D91">
      <w:pPr>
        <w:numPr>
          <w:ilvl w:val="0"/>
          <w:numId w:val="16"/>
        </w:numPr>
        <w:jc w:val="both"/>
      </w:pPr>
      <w:r w:rsidRPr="00AA53DC">
        <w:t xml:space="preserve">Aberdeen City Council reserve the right of entry to </w:t>
      </w:r>
      <w:r w:rsidR="00CB6ACE" w:rsidRPr="00AA53DC">
        <w:t>its</w:t>
      </w:r>
      <w:r w:rsidRPr="00AA53DC">
        <w:t xml:space="preserve"> </w:t>
      </w:r>
      <w:r>
        <w:t>premises at all times for their</w:t>
      </w:r>
      <w:r w:rsidRPr="00AA53DC">
        <w:t xml:space="preserve"> officers or representatives.</w:t>
      </w:r>
    </w:p>
    <w:p w14:paraId="5BEDF226" w14:textId="77777777" w:rsidR="00173D91" w:rsidRPr="00AA53DC" w:rsidRDefault="00173D91" w:rsidP="00173D91">
      <w:pPr>
        <w:ind w:left="1080"/>
        <w:jc w:val="both"/>
      </w:pPr>
    </w:p>
    <w:p w14:paraId="526F7BF0" w14:textId="77777777" w:rsidR="00173D91" w:rsidRPr="00AA53DC" w:rsidRDefault="00173D91" w:rsidP="00173D91">
      <w:pPr>
        <w:pStyle w:val="BodyText2"/>
        <w:numPr>
          <w:ilvl w:val="0"/>
          <w:numId w:val="16"/>
        </w:numPr>
        <w:spacing w:after="0" w:line="240" w:lineRule="auto"/>
        <w:jc w:val="both"/>
      </w:pPr>
      <w:r w:rsidRPr="00AA53DC">
        <w:t xml:space="preserve">The letting of accommodation in schools shall be restricted during holidays.  </w:t>
      </w:r>
    </w:p>
    <w:p w14:paraId="19F281C1" w14:textId="77777777" w:rsidR="00173D91" w:rsidRPr="00AA53DC" w:rsidRDefault="009B2758" w:rsidP="00173D91">
      <w:pPr>
        <w:jc w:val="both"/>
      </w:pPr>
      <w:r>
        <w:br w:type="page"/>
      </w:r>
    </w:p>
    <w:p w14:paraId="07687B3E" w14:textId="77777777" w:rsidR="00173D91" w:rsidRPr="00AA53DC" w:rsidRDefault="00173D91" w:rsidP="00173D91">
      <w:pPr>
        <w:jc w:val="both"/>
      </w:pPr>
      <w:r w:rsidRPr="00AA53DC">
        <w:rPr>
          <w:b/>
        </w:rPr>
        <w:lastRenderedPageBreak/>
        <w:t xml:space="preserve"> </w:t>
      </w:r>
    </w:p>
    <w:p w14:paraId="4E4CC0DB" w14:textId="77777777" w:rsidR="00173D91" w:rsidRPr="00AA53DC" w:rsidRDefault="00173D91" w:rsidP="00173D91">
      <w:pPr>
        <w:jc w:val="both"/>
        <w:rPr>
          <w:b/>
        </w:rPr>
      </w:pPr>
      <w:r w:rsidRPr="00AA53DC">
        <w:rPr>
          <w:b/>
        </w:rPr>
        <w:t>ALCOHOL ON EDUCATION PREMISES</w:t>
      </w:r>
      <w:r w:rsidRPr="00AA53DC">
        <w:rPr>
          <w:b/>
        </w:rPr>
        <w:tab/>
      </w:r>
    </w:p>
    <w:p w14:paraId="718F6866" w14:textId="77777777" w:rsidR="00173D91" w:rsidRPr="00AA53DC" w:rsidRDefault="00173D91" w:rsidP="00173D91">
      <w:pPr>
        <w:jc w:val="both"/>
      </w:pPr>
    </w:p>
    <w:p w14:paraId="25A4FEE7" w14:textId="77777777" w:rsidR="00173D91" w:rsidRPr="00AA53DC" w:rsidRDefault="00173D91" w:rsidP="00173D91">
      <w:pPr>
        <w:numPr>
          <w:ilvl w:val="0"/>
          <w:numId w:val="17"/>
        </w:numPr>
        <w:jc w:val="both"/>
      </w:pPr>
      <w:r w:rsidRPr="00AA53DC">
        <w:t>The consumption of alcohol in educational premises at approved functions is permitted where the refreshment is provided free of charge by the organisers or where patrons supply their own alcohol refreshments provided under-18s are not allowed to partake.  Approval of such functions rest with the letting officer.</w:t>
      </w:r>
    </w:p>
    <w:p w14:paraId="45D3A27C" w14:textId="77777777" w:rsidR="00173D91" w:rsidRPr="00AA53DC" w:rsidRDefault="00173D91" w:rsidP="00173D91">
      <w:pPr>
        <w:tabs>
          <w:tab w:val="num" w:pos="900"/>
        </w:tabs>
        <w:ind w:left="900" w:hanging="474"/>
        <w:jc w:val="both"/>
      </w:pPr>
    </w:p>
    <w:p w14:paraId="630D3C39" w14:textId="77777777" w:rsidR="00561B5D" w:rsidRDefault="00173D91" w:rsidP="00173D91">
      <w:pPr>
        <w:numPr>
          <w:ilvl w:val="0"/>
          <w:numId w:val="17"/>
        </w:numPr>
        <w:jc w:val="both"/>
      </w:pPr>
      <w:r w:rsidRPr="00AA53DC">
        <w:t xml:space="preserve">Occasional </w:t>
      </w:r>
      <w:r w:rsidR="00561B5D">
        <w:t>Licences</w:t>
      </w:r>
      <w:r w:rsidRPr="00AA53DC">
        <w:t xml:space="preserve"> are required when</w:t>
      </w:r>
    </w:p>
    <w:p w14:paraId="0DCC33FF" w14:textId="77777777" w:rsidR="00561B5D" w:rsidRDefault="00561B5D" w:rsidP="00561B5D">
      <w:pPr>
        <w:pStyle w:val="ListParagraph"/>
      </w:pPr>
    </w:p>
    <w:p w14:paraId="6DF37694" w14:textId="77777777" w:rsidR="00561B5D" w:rsidRDefault="00561B5D" w:rsidP="00561B5D">
      <w:pPr>
        <w:ind w:left="720"/>
        <w:jc w:val="both"/>
      </w:pPr>
      <w:r>
        <w:t>1.</w:t>
      </w:r>
      <w:r w:rsidRPr="00561B5D">
        <w:t xml:space="preserve"> </w:t>
      </w:r>
      <w:r>
        <w:t>T</w:t>
      </w:r>
      <w:r w:rsidRPr="00561B5D">
        <w:t xml:space="preserve">he provision of alcohol is provided for in the cost of a ticket for an event.  </w:t>
      </w:r>
    </w:p>
    <w:p w14:paraId="30190DC4" w14:textId="77777777" w:rsidR="00561B5D" w:rsidRDefault="00561B5D" w:rsidP="00561B5D">
      <w:pPr>
        <w:pStyle w:val="ListParagraph"/>
      </w:pPr>
    </w:p>
    <w:p w14:paraId="4C31F7BC" w14:textId="77777777" w:rsidR="00561B5D" w:rsidRDefault="00561B5D" w:rsidP="00561B5D">
      <w:pPr>
        <w:pStyle w:val="ListParagraph"/>
        <w:ind w:left="360"/>
      </w:pPr>
      <w:r>
        <w:t xml:space="preserve">       2. Alcohol is to be sold at an event</w:t>
      </w:r>
    </w:p>
    <w:p w14:paraId="33F9D7D7" w14:textId="77777777" w:rsidR="00561B5D" w:rsidRDefault="00561B5D" w:rsidP="00561B5D">
      <w:pPr>
        <w:pStyle w:val="ListParagraph"/>
        <w:ind w:left="360"/>
      </w:pPr>
      <w:r>
        <w:t xml:space="preserve"> </w:t>
      </w:r>
    </w:p>
    <w:p w14:paraId="12DA2634" w14:textId="77777777" w:rsidR="00173D91" w:rsidRPr="00AA53DC" w:rsidRDefault="00173D91" w:rsidP="00561B5D">
      <w:pPr>
        <w:tabs>
          <w:tab w:val="num" w:pos="900"/>
        </w:tabs>
        <w:ind w:left="426"/>
        <w:jc w:val="both"/>
      </w:pPr>
      <w:r w:rsidRPr="00AA53DC">
        <w:t xml:space="preserve"> </w:t>
      </w:r>
    </w:p>
    <w:p w14:paraId="55F85D39" w14:textId="77777777" w:rsidR="00173D91" w:rsidRPr="00AA53DC" w:rsidRDefault="00561B5D" w:rsidP="00E168F9">
      <w:pPr>
        <w:ind w:left="644"/>
        <w:jc w:val="both"/>
      </w:pPr>
      <w:r>
        <w:t xml:space="preserve">In either event an </w:t>
      </w:r>
      <w:r w:rsidR="00173D91" w:rsidRPr="00AA53DC">
        <w:t>Occasional Licence</w:t>
      </w:r>
      <w:r>
        <w:t xml:space="preserve"> will be required</w:t>
      </w:r>
      <w:r w:rsidR="00173D91" w:rsidRPr="00AA53DC">
        <w:t xml:space="preserve"> – The Licensing Board may grant an occasional licence </w:t>
      </w:r>
      <w:r>
        <w:t xml:space="preserve">  </w:t>
      </w:r>
      <w:r w:rsidR="00E168F9">
        <w:t xml:space="preserve">   </w:t>
      </w:r>
      <w:r w:rsidR="00173D91" w:rsidRPr="00AA53DC">
        <w:t>to the holder of a licence authorising him/her to sell alcohol in the course of catering for an event out</w:t>
      </w:r>
      <w:r w:rsidR="006908E4">
        <w:t xml:space="preserve"> </w:t>
      </w:r>
      <w:r w:rsidR="00173D91" w:rsidRPr="00AA53DC">
        <w:t>with his/her licensed premises.  The sale of alcohol in educational establishments is permitted only where no person under the age of 18 years is entitled to be present at the function.  The number of occasions involving the granting of Occasional Licences is restricted to four per year (plus weddings) per establishment.</w:t>
      </w:r>
    </w:p>
    <w:p w14:paraId="341D46B9" w14:textId="77777777" w:rsidR="00173D91" w:rsidRPr="00AA53DC" w:rsidRDefault="00173D91" w:rsidP="00173D91">
      <w:pPr>
        <w:tabs>
          <w:tab w:val="num" w:pos="900"/>
        </w:tabs>
        <w:ind w:left="900" w:hanging="474"/>
        <w:jc w:val="both"/>
      </w:pPr>
    </w:p>
    <w:p w14:paraId="622EFA13" w14:textId="77777777" w:rsidR="00173D91" w:rsidRPr="00AA53DC" w:rsidRDefault="00173D91" w:rsidP="00173D91">
      <w:pPr>
        <w:numPr>
          <w:ilvl w:val="0"/>
          <w:numId w:val="17"/>
        </w:numPr>
        <w:jc w:val="both"/>
      </w:pPr>
      <w:r w:rsidRPr="00AA53DC">
        <w:t xml:space="preserve">The appropriate School Board and/or Area Management Committee has the authority to decide how the Occasional Permissions and Occasional Licences are allocated. </w:t>
      </w:r>
    </w:p>
    <w:p w14:paraId="3F3CA70F" w14:textId="77777777" w:rsidR="00173D91" w:rsidRPr="00AA53DC" w:rsidRDefault="00173D91" w:rsidP="00173D91">
      <w:pPr>
        <w:jc w:val="both"/>
      </w:pPr>
    </w:p>
    <w:p w14:paraId="14E1C378" w14:textId="77777777" w:rsidR="00173D91" w:rsidRPr="00AA53DC" w:rsidRDefault="00173D91" w:rsidP="009B2758">
      <w:pPr>
        <w:pStyle w:val="BodyText2"/>
        <w:spacing w:line="240" w:lineRule="auto"/>
        <w:ind w:left="900"/>
      </w:pPr>
      <w:r w:rsidRPr="00AA53DC">
        <w:rPr>
          <w:lang w:val="en-US"/>
        </w:rPr>
        <w:t>On each occasion on which it is proposed to provide alcoholic refresh</w:t>
      </w:r>
      <w:r>
        <w:rPr>
          <w:lang w:val="en-US"/>
        </w:rPr>
        <w:t>ment at a function, the organis</w:t>
      </w:r>
      <w:r w:rsidRPr="00AA53DC">
        <w:rPr>
          <w:lang w:val="en-US"/>
        </w:rPr>
        <w:t>ers of the function must make application to the Head of Service,</w:t>
      </w:r>
      <w:r>
        <w:rPr>
          <w:lang w:val="en-US"/>
        </w:rPr>
        <w:t xml:space="preserve"> Education, Culture and Sport</w:t>
      </w:r>
      <w:r w:rsidRPr="00AA53DC">
        <w:rPr>
          <w:lang w:val="en-US"/>
        </w:rPr>
        <w:t xml:space="preserve">.  On receipt of such </w:t>
      </w:r>
      <w:r w:rsidRPr="00AA53DC">
        <w:t xml:space="preserve">an application, it is the duty of that officer to ascertain for the Director </w:t>
      </w:r>
      <w:r>
        <w:t xml:space="preserve">Education, Culture and Sport </w:t>
      </w:r>
      <w:r w:rsidRPr="00AA53DC">
        <w:t>whether the title deeds of the education establishment contain any restrictive clauses that would prohibit the consumption of alcoholic liquor on the premises.</w:t>
      </w:r>
    </w:p>
    <w:p w14:paraId="34147DFA" w14:textId="77777777" w:rsidR="00173D91" w:rsidRPr="00AA53DC" w:rsidRDefault="00173D91" w:rsidP="00173D91">
      <w:pPr>
        <w:pStyle w:val="BodyText2"/>
        <w:ind w:left="900"/>
        <w:rPr>
          <w:lang w:val="en-US"/>
        </w:rPr>
      </w:pPr>
    </w:p>
    <w:p w14:paraId="1131C02E" w14:textId="77777777" w:rsidR="00173D91" w:rsidRPr="00AA53DC" w:rsidRDefault="00173D91" w:rsidP="00173D91">
      <w:pPr>
        <w:jc w:val="both"/>
        <w:rPr>
          <w:b/>
        </w:rPr>
      </w:pPr>
      <w:r w:rsidRPr="00AA53DC">
        <w:rPr>
          <w:b/>
        </w:rPr>
        <w:t>SMOKING IN EDUCATIONAL PREMISES</w:t>
      </w:r>
    </w:p>
    <w:p w14:paraId="3CA66ED1" w14:textId="77777777" w:rsidR="00173D91" w:rsidRPr="00AA53DC" w:rsidRDefault="00173D91" w:rsidP="00173D91">
      <w:pPr>
        <w:jc w:val="both"/>
        <w:rPr>
          <w:b/>
        </w:rPr>
      </w:pPr>
    </w:p>
    <w:p w14:paraId="57F6140D" w14:textId="77777777" w:rsidR="00173D91" w:rsidRPr="00AA53DC" w:rsidRDefault="00173D91" w:rsidP="00173D91">
      <w:pPr>
        <w:pStyle w:val="BodyTextIndent2"/>
      </w:pPr>
      <w:r w:rsidRPr="00AA53DC">
        <w:t>No smoking is permitted in educational establishments or grounds.</w:t>
      </w:r>
    </w:p>
    <w:p w14:paraId="166C258B" w14:textId="77777777" w:rsidR="00173D91" w:rsidRPr="00AA53DC" w:rsidRDefault="00173D91" w:rsidP="00173D91">
      <w:pPr>
        <w:jc w:val="both"/>
      </w:pPr>
    </w:p>
    <w:p w14:paraId="4DE911C6" w14:textId="77777777" w:rsidR="00173D91" w:rsidRPr="00AA53DC" w:rsidRDefault="00173D91" w:rsidP="00173D91">
      <w:pPr>
        <w:jc w:val="both"/>
        <w:rPr>
          <w:b/>
        </w:rPr>
      </w:pPr>
      <w:r w:rsidRPr="00AA53DC">
        <w:rPr>
          <w:b/>
        </w:rPr>
        <w:t>KITCHENS</w:t>
      </w:r>
    </w:p>
    <w:p w14:paraId="015BAF53" w14:textId="77777777" w:rsidR="00173D91" w:rsidRPr="00AA53DC" w:rsidRDefault="00173D91" w:rsidP="00173D91">
      <w:pPr>
        <w:jc w:val="both"/>
        <w:rPr>
          <w:b/>
        </w:rPr>
      </w:pPr>
    </w:p>
    <w:p w14:paraId="3561C730" w14:textId="77777777" w:rsidR="00173D91" w:rsidRPr="00AA53DC" w:rsidRDefault="00173D91" w:rsidP="00173D91">
      <w:pPr>
        <w:ind w:left="720"/>
        <w:jc w:val="both"/>
      </w:pPr>
      <w:r w:rsidRPr="00AA53DC">
        <w:t xml:space="preserve">Where groups wish to use kitchen facilities, this should be clearly indicated.  The </w:t>
      </w:r>
      <w:r w:rsidR="00C30446">
        <w:t>l</w:t>
      </w:r>
      <w:r w:rsidRPr="00AA53DC">
        <w:t>ettings officer will liaise with the ACC Catering section and inform groups accordingly whether a member of the catering staff will be required to be hired. No food preparation will be permitted without lessees preparing food for consumption holding a valid or having completed, as a minimum, the Basic Food Hygiene course.</w:t>
      </w:r>
    </w:p>
    <w:p w14:paraId="03235396" w14:textId="77777777" w:rsidR="00173D91" w:rsidRDefault="00173D91" w:rsidP="00173D91">
      <w:pPr>
        <w:jc w:val="both"/>
      </w:pPr>
    </w:p>
    <w:p w14:paraId="7D4A43A8" w14:textId="77777777" w:rsidR="009B2758" w:rsidRPr="00AA53DC" w:rsidRDefault="009B2758" w:rsidP="00173D91">
      <w:pPr>
        <w:jc w:val="both"/>
      </w:pPr>
    </w:p>
    <w:p w14:paraId="25127DA5" w14:textId="77777777" w:rsidR="00173D91" w:rsidRPr="00AA53DC" w:rsidRDefault="00173D91" w:rsidP="00173D91">
      <w:pPr>
        <w:jc w:val="both"/>
        <w:rPr>
          <w:b/>
        </w:rPr>
      </w:pPr>
      <w:r w:rsidRPr="00AA53DC">
        <w:rPr>
          <w:b/>
        </w:rPr>
        <w:t>JANITORIAL SERVICES</w:t>
      </w:r>
    </w:p>
    <w:p w14:paraId="516AE5DA" w14:textId="77777777" w:rsidR="00173D91" w:rsidRPr="00AA53DC" w:rsidRDefault="00173D91" w:rsidP="00173D91">
      <w:pPr>
        <w:jc w:val="both"/>
        <w:rPr>
          <w:b/>
        </w:rPr>
      </w:pPr>
    </w:p>
    <w:p w14:paraId="0D00BDE8" w14:textId="77777777" w:rsidR="00173D91" w:rsidRPr="00AA53DC" w:rsidRDefault="00173D91" w:rsidP="00173D91">
      <w:pPr>
        <w:ind w:left="720"/>
        <w:jc w:val="both"/>
      </w:pPr>
      <w:r w:rsidRPr="00AA53DC">
        <w:t>It is for ACC to determine whether, in connection with lets, the services of a Janitor are required.</w:t>
      </w:r>
    </w:p>
    <w:p w14:paraId="70821B5C" w14:textId="77777777" w:rsidR="00173D91" w:rsidRPr="00AA53DC" w:rsidRDefault="00173D91" w:rsidP="00173D91">
      <w:pPr>
        <w:jc w:val="both"/>
      </w:pPr>
    </w:p>
    <w:p w14:paraId="4A608D76" w14:textId="77777777" w:rsidR="00173D91" w:rsidRPr="00AA53DC" w:rsidRDefault="00173D91" w:rsidP="00173D91">
      <w:pPr>
        <w:numPr>
          <w:ilvl w:val="0"/>
          <w:numId w:val="3"/>
        </w:numPr>
        <w:tabs>
          <w:tab w:val="clear" w:pos="720"/>
        </w:tabs>
        <w:ind w:left="1170" w:hanging="360"/>
        <w:jc w:val="both"/>
      </w:pPr>
      <w:r w:rsidRPr="00AA53DC">
        <w:t xml:space="preserve">Janitor required to be in constant attendance.  Where the janitor is required to be on duty throughout the duration of the meeting he/she will be on the premises from 15 minutes before the </w:t>
      </w:r>
      <w:r>
        <w:t xml:space="preserve">meeting begins until 15 minutes </w:t>
      </w:r>
      <w:r w:rsidRPr="00AA53DC">
        <w:t>after conclusion.</w:t>
      </w:r>
    </w:p>
    <w:p w14:paraId="751FB737" w14:textId="77777777" w:rsidR="00173D91" w:rsidRPr="00AA53DC" w:rsidRDefault="00173D91" w:rsidP="00173D91">
      <w:pPr>
        <w:ind w:left="1170" w:hanging="360"/>
        <w:jc w:val="both"/>
      </w:pPr>
    </w:p>
    <w:p w14:paraId="5CC4A088" w14:textId="77777777" w:rsidR="00173D91" w:rsidRPr="00AA53DC" w:rsidRDefault="00173D91" w:rsidP="00173D91">
      <w:pPr>
        <w:numPr>
          <w:ilvl w:val="0"/>
          <w:numId w:val="3"/>
        </w:numPr>
        <w:tabs>
          <w:tab w:val="clear" w:pos="720"/>
        </w:tabs>
        <w:ind w:left="1170" w:hanging="360"/>
      </w:pPr>
      <w:r>
        <w:t>Janitor required to</w:t>
      </w:r>
      <w:r w:rsidR="00B37210">
        <w:t xml:space="preserve"> </w:t>
      </w:r>
      <w:r>
        <w:t xml:space="preserve">open </w:t>
      </w:r>
      <w:r w:rsidRPr="00AA53DC">
        <w:t>and close premises only.</w:t>
      </w:r>
    </w:p>
    <w:p w14:paraId="7E4F5C71" w14:textId="77777777" w:rsidR="00173D91" w:rsidRPr="00AA53DC" w:rsidRDefault="00173D91" w:rsidP="00173D91">
      <w:pPr>
        <w:ind w:left="1170" w:hanging="360"/>
        <w:jc w:val="both"/>
      </w:pPr>
    </w:p>
    <w:p w14:paraId="459A4F7D" w14:textId="77777777" w:rsidR="00173D91" w:rsidRPr="00AA53DC" w:rsidRDefault="00173D91" w:rsidP="00173D91">
      <w:pPr>
        <w:numPr>
          <w:ilvl w:val="0"/>
          <w:numId w:val="3"/>
        </w:numPr>
        <w:tabs>
          <w:tab w:val="clear" w:pos="720"/>
        </w:tabs>
        <w:ind w:left="1170" w:hanging="360"/>
        <w:jc w:val="both"/>
      </w:pPr>
      <w:r w:rsidRPr="00AA53DC">
        <w:t>No janitorial services required or available.  The Authority to make other arrangements e.g. keyholder, trustworthy person.</w:t>
      </w:r>
    </w:p>
    <w:p w14:paraId="4BE852BD" w14:textId="77777777" w:rsidR="00173D91" w:rsidRPr="00AA53DC" w:rsidRDefault="00173D91" w:rsidP="00173D91">
      <w:pPr>
        <w:ind w:left="720"/>
        <w:jc w:val="both"/>
      </w:pPr>
    </w:p>
    <w:p w14:paraId="2ABAFED1" w14:textId="77777777" w:rsidR="00173D91" w:rsidRDefault="00173D91" w:rsidP="009B2758">
      <w:pPr>
        <w:pStyle w:val="BodyText2"/>
        <w:spacing w:line="240" w:lineRule="auto"/>
        <w:ind w:left="720"/>
      </w:pPr>
      <w:r w:rsidRPr="00AA53DC">
        <w:t>If ACC considers it appropriate, then ACC will agree with the promoters of the meeting/activities that they shall undertake to delegate to some trustworthy person the duty of seeing that all the l</w:t>
      </w:r>
      <w:r>
        <w:t xml:space="preserve">ights and electric heaters are </w:t>
      </w:r>
      <w:r w:rsidRPr="00AA53DC">
        <w:t xml:space="preserve">switched off at the close of the meeting/activities so as to avoid all risk of fire, and that all windows are closed, locked and where appropriate, the intruder alarms are activated ensuring the premises are locked.  The keys should then be returned as instructed by ACC. </w:t>
      </w:r>
    </w:p>
    <w:p w14:paraId="62CE6FD1" w14:textId="77777777" w:rsidR="00173D91" w:rsidRPr="00AA53DC" w:rsidRDefault="00173D91" w:rsidP="00173D91">
      <w:pPr>
        <w:pStyle w:val="BodyText2"/>
        <w:ind w:left="720"/>
      </w:pPr>
    </w:p>
    <w:p w14:paraId="24A4813D" w14:textId="77777777" w:rsidR="009B2758" w:rsidRDefault="009B2758" w:rsidP="00173D91">
      <w:pPr>
        <w:jc w:val="both"/>
        <w:rPr>
          <w:b/>
        </w:rPr>
      </w:pPr>
    </w:p>
    <w:p w14:paraId="55FED29B" w14:textId="77777777" w:rsidR="009B2758" w:rsidRDefault="009B2758" w:rsidP="00173D91">
      <w:pPr>
        <w:jc w:val="both"/>
        <w:rPr>
          <w:b/>
        </w:rPr>
      </w:pPr>
    </w:p>
    <w:p w14:paraId="2BE26F28" w14:textId="77777777" w:rsidR="006908E4" w:rsidRDefault="006908E4" w:rsidP="00173D91">
      <w:pPr>
        <w:jc w:val="both"/>
        <w:rPr>
          <w:b/>
        </w:rPr>
      </w:pPr>
    </w:p>
    <w:p w14:paraId="28CF2C1F" w14:textId="77777777" w:rsidR="009B2758" w:rsidRDefault="009B2758" w:rsidP="00173D91">
      <w:pPr>
        <w:jc w:val="both"/>
        <w:rPr>
          <w:b/>
        </w:rPr>
      </w:pPr>
    </w:p>
    <w:p w14:paraId="2EDC6BE4" w14:textId="77777777" w:rsidR="009B2758" w:rsidRDefault="009B2758" w:rsidP="00173D91">
      <w:pPr>
        <w:jc w:val="both"/>
        <w:rPr>
          <w:b/>
        </w:rPr>
      </w:pPr>
    </w:p>
    <w:p w14:paraId="5923E05E" w14:textId="77777777" w:rsidR="006908E4" w:rsidRDefault="006908E4" w:rsidP="00173D91">
      <w:pPr>
        <w:jc w:val="both"/>
        <w:rPr>
          <w:b/>
        </w:rPr>
      </w:pPr>
    </w:p>
    <w:p w14:paraId="50636E7C" w14:textId="77777777" w:rsidR="00173D91" w:rsidRPr="00AA53DC" w:rsidRDefault="00173D91" w:rsidP="00173D91">
      <w:pPr>
        <w:jc w:val="both"/>
        <w:rPr>
          <w:b/>
        </w:rPr>
      </w:pPr>
      <w:r w:rsidRPr="00AA53DC">
        <w:rPr>
          <w:b/>
        </w:rPr>
        <w:t>USE OF EDUCATION</w:t>
      </w:r>
      <w:r>
        <w:rPr>
          <w:b/>
        </w:rPr>
        <w:t xml:space="preserve">AL ESTABLISHMENTS FOR ELECTION </w:t>
      </w:r>
      <w:r w:rsidRPr="00AA53DC">
        <w:rPr>
          <w:b/>
        </w:rPr>
        <w:t>PURPOSES</w:t>
      </w:r>
    </w:p>
    <w:p w14:paraId="119259F3" w14:textId="77777777" w:rsidR="00173D91" w:rsidRPr="00AA53DC" w:rsidRDefault="00173D91" w:rsidP="00173D91">
      <w:pPr>
        <w:jc w:val="both"/>
      </w:pPr>
    </w:p>
    <w:p w14:paraId="36917D05" w14:textId="77777777" w:rsidR="00173D91" w:rsidRPr="00AA53DC" w:rsidRDefault="00173D91" w:rsidP="00173D91">
      <w:pPr>
        <w:numPr>
          <w:ilvl w:val="0"/>
          <w:numId w:val="13"/>
        </w:numPr>
        <w:tabs>
          <w:tab w:val="clear" w:pos="720"/>
        </w:tabs>
        <w:ind w:left="900" w:hanging="360"/>
        <w:jc w:val="both"/>
      </w:pPr>
      <w:r w:rsidRPr="00AA53DC">
        <w:t xml:space="preserve">  During the period of local government or parliamentary elections, meetings connected therewith shall have priority over other meetings in cases where dates coincide, except for activities associated with SQA examinations.  Unless by special permission no activity of any kind will take place in any establishment during any period when any part of the establishment is in use as a polling station.</w:t>
      </w:r>
    </w:p>
    <w:p w14:paraId="0675F612" w14:textId="77777777" w:rsidR="00173D91" w:rsidRPr="00AA53DC" w:rsidRDefault="00173D91" w:rsidP="00173D91">
      <w:pPr>
        <w:tabs>
          <w:tab w:val="left" w:pos="810"/>
          <w:tab w:val="left" w:pos="900"/>
        </w:tabs>
        <w:ind w:left="900" w:hanging="360"/>
        <w:jc w:val="both"/>
      </w:pPr>
    </w:p>
    <w:p w14:paraId="766DCE6D" w14:textId="77777777" w:rsidR="00173D91" w:rsidRPr="00AA53DC" w:rsidRDefault="00173D91" w:rsidP="00173D91">
      <w:pPr>
        <w:numPr>
          <w:ilvl w:val="0"/>
          <w:numId w:val="13"/>
        </w:numPr>
        <w:tabs>
          <w:tab w:val="clear" w:pos="720"/>
          <w:tab w:val="left" w:pos="810"/>
          <w:tab w:val="left" w:pos="900"/>
        </w:tabs>
        <w:ind w:left="900" w:hanging="360"/>
        <w:jc w:val="both"/>
      </w:pPr>
      <w:r w:rsidRPr="00AA53DC">
        <w:t xml:space="preserve"> Under Section 95 of the Representation of the People Act 1983, and for the     purpose of holding public meetings in furtherance of his candidature, a candidate at a parliamentary election is entitled, on giving reasonable notice, to the use, free of charge and at all reasonable times during the period commencing on the day on which the notice of election is given and ending on the day preceding the day of the election, of any suitable room in the premises of any education establishment situated in the constituency of which he is a candidate.</w:t>
      </w:r>
    </w:p>
    <w:p w14:paraId="6D952D25" w14:textId="77777777" w:rsidR="00173D91" w:rsidRPr="00AA53DC" w:rsidRDefault="00173D91" w:rsidP="00173D91">
      <w:pPr>
        <w:tabs>
          <w:tab w:val="left" w:pos="810"/>
          <w:tab w:val="left" w:pos="900"/>
        </w:tabs>
        <w:ind w:left="900" w:hanging="360"/>
        <w:jc w:val="both"/>
      </w:pPr>
    </w:p>
    <w:p w14:paraId="0EF1E6E5" w14:textId="77777777" w:rsidR="00173D91" w:rsidRPr="00AA53DC" w:rsidRDefault="00173D91" w:rsidP="00173D91">
      <w:pPr>
        <w:numPr>
          <w:ilvl w:val="0"/>
          <w:numId w:val="13"/>
        </w:numPr>
        <w:tabs>
          <w:tab w:val="clear" w:pos="720"/>
          <w:tab w:val="left" w:pos="810"/>
          <w:tab w:val="left" w:pos="900"/>
        </w:tabs>
        <w:ind w:left="900" w:hanging="360"/>
        <w:jc w:val="both"/>
      </w:pPr>
      <w:r w:rsidRPr="00AA53DC">
        <w:t xml:space="preserve"> Where, however, a room is used for a local government election meeting, the person by whom or on whose behalf the meeting is convened shall defray any expenses incurred in making the accommodation available for the purpose.</w:t>
      </w:r>
    </w:p>
    <w:p w14:paraId="71339BCE" w14:textId="77777777" w:rsidR="00173D91" w:rsidRPr="00AA53DC" w:rsidRDefault="00173D91" w:rsidP="00173D91">
      <w:pPr>
        <w:tabs>
          <w:tab w:val="left" w:pos="810"/>
          <w:tab w:val="left" w:pos="900"/>
        </w:tabs>
        <w:ind w:left="900" w:hanging="360"/>
        <w:jc w:val="both"/>
      </w:pPr>
    </w:p>
    <w:p w14:paraId="63ED2C03" w14:textId="77777777" w:rsidR="00173D91" w:rsidRPr="00AA53DC" w:rsidRDefault="00173D91" w:rsidP="00173D91">
      <w:pPr>
        <w:numPr>
          <w:ilvl w:val="0"/>
          <w:numId w:val="13"/>
        </w:numPr>
        <w:tabs>
          <w:tab w:val="clear" w:pos="720"/>
          <w:tab w:val="left" w:pos="810"/>
          <w:tab w:val="left" w:pos="900"/>
        </w:tabs>
        <w:ind w:left="900" w:hanging="360"/>
        <w:jc w:val="both"/>
      </w:pPr>
      <w:r w:rsidRPr="00AA53DC">
        <w:t xml:space="preserve"> As the scheme of charges only includes elements to cover the cost of heating, lighting and provision of the services of janitors and cleaners the said scheme will apply to the letting of premises for the purposes of holding election meetings.  If additional services are required beyond the time of the </w:t>
      </w:r>
      <w:proofErr w:type="spellStart"/>
      <w:r w:rsidRPr="00AA53DC">
        <w:t>let</w:t>
      </w:r>
      <w:proofErr w:type="spellEnd"/>
      <w:r w:rsidRPr="00AA53DC">
        <w:t>, i.e. for the purposes of clearing after a meeting or seating a hall prior to a meeting, normal overtime rates will apply.</w:t>
      </w:r>
    </w:p>
    <w:p w14:paraId="1CBE6ACD" w14:textId="77777777" w:rsidR="00173D91" w:rsidRPr="00AA53DC" w:rsidRDefault="00173D91" w:rsidP="00173D91">
      <w:pPr>
        <w:tabs>
          <w:tab w:val="left" w:pos="810"/>
          <w:tab w:val="left" w:pos="900"/>
        </w:tabs>
        <w:jc w:val="both"/>
      </w:pPr>
    </w:p>
    <w:p w14:paraId="5013E9AD" w14:textId="77777777" w:rsidR="00D62C3E" w:rsidRDefault="00D62C3E" w:rsidP="00173D91">
      <w:pPr>
        <w:tabs>
          <w:tab w:val="left" w:pos="810"/>
          <w:tab w:val="left" w:pos="900"/>
        </w:tabs>
        <w:jc w:val="both"/>
      </w:pPr>
    </w:p>
    <w:p w14:paraId="26F87C53" w14:textId="77777777" w:rsidR="00D62C3E" w:rsidRDefault="00D62C3E" w:rsidP="00D62C3E">
      <w:pPr>
        <w:ind w:left="360"/>
        <w:jc w:val="both"/>
        <w:rPr>
          <w:b/>
        </w:rPr>
      </w:pPr>
      <w:r w:rsidRPr="00D62C3E">
        <w:rPr>
          <w:b/>
        </w:rPr>
        <w:t xml:space="preserve">PRIVACY POLICY </w:t>
      </w:r>
    </w:p>
    <w:p w14:paraId="25C633E7" w14:textId="77777777" w:rsidR="006908E4" w:rsidRPr="00D62C3E" w:rsidRDefault="006908E4" w:rsidP="00D62C3E">
      <w:pPr>
        <w:ind w:left="360"/>
        <w:jc w:val="both"/>
        <w:rPr>
          <w:b/>
        </w:rPr>
      </w:pPr>
    </w:p>
    <w:p w14:paraId="3FC1DDCA" w14:textId="77777777" w:rsidR="00D62C3E" w:rsidRPr="00D62C3E" w:rsidRDefault="00D62C3E" w:rsidP="00D62C3E">
      <w:pPr>
        <w:pStyle w:val="BodyTextIndent2"/>
        <w:numPr>
          <w:ilvl w:val="0"/>
          <w:numId w:val="23"/>
        </w:numPr>
        <w:tabs>
          <w:tab w:val="left" w:pos="709"/>
        </w:tabs>
        <w:spacing w:after="0" w:line="240" w:lineRule="auto"/>
        <w:jc w:val="both"/>
      </w:pPr>
      <w:r w:rsidRPr="00D62C3E">
        <w:t xml:space="preserve">Personal information submitted to Sport Aberdeen through the hire application form will be used for the purposes specified in our privacy policy. The full policy can be viewed at any time online at www.sportaberdeen.co.uk/privacy-policy or is available on request. </w:t>
      </w:r>
    </w:p>
    <w:p w14:paraId="0B66630E" w14:textId="77777777" w:rsidR="00D62C3E" w:rsidRPr="00D62C3E" w:rsidRDefault="00D62C3E" w:rsidP="00D62C3E">
      <w:pPr>
        <w:pStyle w:val="BodyTextIndent2"/>
        <w:numPr>
          <w:ilvl w:val="0"/>
          <w:numId w:val="23"/>
        </w:numPr>
        <w:tabs>
          <w:tab w:val="left" w:pos="709"/>
        </w:tabs>
        <w:spacing w:after="0" w:line="240" w:lineRule="auto"/>
        <w:jc w:val="both"/>
      </w:pPr>
      <w:r w:rsidRPr="00D62C3E">
        <w:t>The data controller responsible in respect of the information collected on the hire application form is Sport Aberdeen.</w:t>
      </w:r>
    </w:p>
    <w:p w14:paraId="71F2CD4D" w14:textId="77777777" w:rsidR="00D62C3E" w:rsidRPr="007B61E6" w:rsidRDefault="00D62C3E" w:rsidP="00D62C3E">
      <w:pPr>
        <w:pStyle w:val="BodyText2"/>
        <w:spacing w:after="0" w:line="240" w:lineRule="auto"/>
        <w:ind w:left="1080"/>
        <w:jc w:val="both"/>
        <w:rPr>
          <w:rFonts w:ascii="Tahoma" w:hAnsi="Tahoma" w:cs="Tahoma"/>
        </w:rPr>
      </w:pPr>
    </w:p>
    <w:p w14:paraId="0ABAEC2D" w14:textId="77777777" w:rsidR="00173D91" w:rsidRPr="00AA53DC" w:rsidRDefault="00173D91" w:rsidP="00173D91">
      <w:pPr>
        <w:tabs>
          <w:tab w:val="left" w:pos="810"/>
          <w:tab w:val="left" w:pos="900"/>
        </w:tabs>
        <w:jc w:val="both"/>
      </w:pPr>
      <w:r w:rsidRPr="00AA53DC">
        <w:br w:type="page"/>
      </w:r>
    </w:p>
    <w:p w14:paraId="40032EB9" w14:textId="77777777" w:rsidR="00173D91" w:rsidRPr="00AA53DC" w:rsidRDefault="00173D91" w:rsidP="00173D91">
      <w:pPr>
        <w:pStyle w:val="Subtitle"/>
      </w:pPr>
      <w:r w:rsidRPr="00AA53DC">
        <w:lastRenderedPageBreak/>
        <w:t>Guidelines for Lets in Swimming Pools</w:t>
      </w:r>
    </w:p>
    <w:p w14:paraId="552447C5" w14:textId="77777777" w:rsidR="00173D91" w:rsidRPr="00AA53DC" w:rsidRDefault="00173D91" w:rsidP="00173D91">
      <w:pPr>
        <w:pStyle w:val="Subtitle"/>
      </w:pPr>
    </w:p>
    <w:p w14:paraId="6BE2453A" w14:textId="77777777" w:rsidR="00173D91" w:rsidRPr="00AA53DC" w:rsidRDefault="00173D91" w:rsidP="00173D91">
      <w:pPr>
        <w:pStyle w:val="BodyText"/>
        <w:rPr>
          <w:b/>
          <w:i/>
          <w:sz w:val="22"/>
        </w:rPr>
      </w:pPr>
      <w:r w:rsidRPr="00AA53DC">
        <w:rPr>
          <w:b/>
          <w:i/>
          <w:sz w:val="22"/>
        </w:rPr>
        <w:t>These guidelines have been written in conjunction with the publication “Managing Health and Safety in Swimming Pools” and “Safe Supervision for teaching and coaching swimming”</w:t>
      </w:r>
    </w:p>
    <w:p w14:paraId="6286BB27" w14:textId="77777777" w:rsidR="00173D91" w:rsidRPr="00AA53DC" w:rsidRDefault="00173D91" w:rsidP="00173D91">
      <w:pPr>
        <w:pStyle w:val="BodyText"/>
        <w:rPr>
          <w:sz w:val="22"/>
        </w:rPr>
      </w:pPr>
    </w:p>
    <w:p w14:paraId="65C6B563" w14:textId="77777777" w:rsidR="00173D91" w:rsidRPr="00AA53DC" w:rsidRDefault="00173D91" w:rsidP="00173D91">
      <w:pPr>
        <w:pStyle w:val="BodyText"/>
        <w:rPr>
          <w:i/>
          <w:u w:val="single"/>
        </w:rPr>
      </w:pPr>
      <w:r w:rsidRPr="00AA53DC">
        <w:rPr>
          <w:i/>
          <w:u w:val="single"/>
        </w:rPr>
        <w:t xml:space="preserve">1. Lifeguards </w:t>
      </w:r>
    </w:p>
    <w:p w14:paraId="1329783A" w14:textId="77777777" w:rsidR="00173D91" w:rsidRPr="00AA53DC" w:rsidRDefault="00173D91" w:rsidP="00173D91"/>
    <w:p w14:paraId="38F5F3B5" w14:textId="77777777" w:rsidR="00173D91" w:rsidRPr="00AA53DC" w:rsidRDefault="00173D91" w:rsidP="00173D91">
      <w:pPr>
        <w:rPr>
          <w:sz w:val="22"/>
        </w:rPr>
      </w:pPr>
      <w:r w:rsidRPr="00AA53DC">
        <w:rPr>
          <w:sz w:val="22"/>
        </w:rPr>
        <w:t xml:space="preserve">As lifeguards are not provided as part of your let your group must ensure that a lifeguard(s) or second pair of eyes is monitoring the session on the poolside.   These persons </w:t>
      </w:r>
      <w:r w:rsidRPr="00AA53DC">
        <w:rPr>
          <w:b/>
          <w:sz w:val="22"/>
          <w:u w:val="single"/>
        </w:rPr>
        <w:t xml:space="preserve">must not </w:t>
      </w:r>
      <w:r w:rsidRPr="00AA53DC">
        <w:rPr>
          <w:sz w:val="22"/>
        </w:rPr>
        <w:t>be in the water and must be aware of the operating procedures of the pool and building in the event of an emergency.</w:t>
      </w:r>
    </w:p>
    <w:p w14:paraId="4E9327CB" w14:textId="77777777" w:rsidR="00173D91" w:rsidRPr="00AA53DC" w:rsidRDefault="00173D91" w:rsidP="00173D91">
      <w:pPr>
        <w:rPr>
          <w:sz w:val="22"/>
        </w:rPr>
      </w:pPr>
      <w:r w:rsidRPr="00AA53DC">
        <w:rPr>
          <w:sz w:val="22"/>
        </w:rPr>
        <w:t>NB The number of lifeguards required will depend on the individual pool and the type of activity being undertaken.</w:t>
      </w:r>
    </w:p>
    <w:p w14:paraId="7E6A63B2" w14:textId="77777777" w:rsidR="00173D91" w:rsidRPr="00AA53DC" w:rsidRDefault="00173D91" w:rsidP="00173D91">
      <w:pPr>
        <w:rPr>
          <w:sz w:val="22"/>
        </w:rPr>
      </w:pPr>
      <w:r w:rsidRPr="00AA53DC">
        <w:rPr>
          <w:sz w:val="22"/>
        </w:rPr>
        <w:t xml:space="preserve"> </w:t>
      </w:r>
    </w:p>
    <w:p w14:paraId="527F9268" w14:textId="77777777" w:rsidR="00173D91" w:rsidRPr="00AA53DC" w:rsidRDefault="00173D91" w:rsidP="00173D91">
      <w:pPr>
        <w:rPr>
          <w:sz w:val="22"/>
        </w:rPr>
      </w:pPr>
      <w:r w:rsidRPr="00AA53DC">
        <w:rPr>
          <w:sz w:val="22"/>
        </w:rPr>
        <w:t xml:space="preserve">The lifeguard(s) or second pair of eyes </w:t>
      </w:r>
      <w:r>
        <w:rPr>
          <w:sz w:val="22"/>
        </w:rPr>
        <w:t xml:space="preserve">must </w:t>
      </w:r>
      <w:r w:rsidRPr="00AA53DC">
        <w:rPr>
          <w:sz w:val="22"/>
        </w:rPr>
        <w:t>have an appropriate life-guarding / life-saving qualification e</w:t>
      </w:r>
      <w:r w:rsidR="006908E4">
        <w:rPr>
          <w:sz w:val="22"/>
        </w:rPr>
        <w:t>.</w:t>
      </w:r>
      <w:r w:rsidRPr="00AA53DC">
        <w:rPr>
          <w:sz w:val="22"/>
        </w:rPr>
        <w:t>g</w:t>
      </w:r>
      <w:r w:rsidR="006908E4">
        <w:rPr>
          <w:sz w:val="22"/>
        </w:rPr>
        <w:t>.</w:t>
      </w:r>
      <w:r w:rsidRPr="00AA53DC">
        <w:rPr>
          <w:sz w:val="22"/>
        </w:rPr>
        <w:t xml:space="preserve"> National Pool Lifeguard Qualification or Nat</w:t>
      </w:r>
      <w:r>
        <w:rPr>
          <w:sz w:val="22"/>
        </w:rPr>
        <w:t>ional Rescue Award for Teachers and ensure that they attend regular update training sessions.</w:t>
      </w:r>
    </w:p>
    <w:p w14:paraId="03208B9B" w14:textId="77777777" w:rsidR="00173D91" w:rsidRPr="00AA53DC" w:rsidRDefault="00173D91" w:rsidP="00173D91">
      <w:pPr>
        <w:rPr>
          <w:sz w:val="22"/>
        </w:rPr>
      </w:pPr>
    </w:p>
    <w:p w14:paraId="12987B66" w14:textId="77777777" w:rsidR="00173D91" w:rsidRPr="00AA53DC" w:rsidRDefault="00173D91" w:rsidP="00173D91">
      <w:pPr>
        <w:rPr>
          <w:sz w:val="22"/>
        </w:rPr>
      </w:pPr>
      <w:r w:rsidRPr="00AA53DC">
        <w:rPr>
          <w:sz w:val="22"/>
        </w:rPr>
        <w:t xml:space="preserve">If your group is being supervised by the teacher/coach of the </w:t>
      </w:r>
      <w:r w:rsidR="00C03540" w:rsidRPr="00AA53DC">
        <w:rPr>
          <w:sz w:val="22"/>
        </w:rPr>
        <w:t>session,</w:t>
      </w:r>
      <w:r w:rsidRPr="00AA53DC">
        <w:rPr>
          <w:sz w:val="22"/>
        </w:rPr>
        <w:t xml:space="preserve"> then that person can also be the lifeguard</w:t>
      </w:r>
      <w:r>
        <w:rPr>
          <w:sz w:val="22"/>
        </w:rPr>
        <w:t xml:space="preserve"> as long as they hold a recognis</w:t>
      </w:r>
      <w:r w:rsidRPr="00AA53DC">
        <w:rPr>
          <w:sz w:val="22"/>
        </w:rPr>
        <w:t>ed teaching/coaching qualification as well as one of the above lifeguarding qualifications.  They must also be teaching</w:t>
      </w:r>
      <w:r w:rsidR="00B37210">
        <w:rPr>
          <w:sz w:val="22"/>
        </w:rPr>
        <w:t xml:space="preserve"> /</w:t>
      </w:r>
      <w:r w:rsidRPr="00AA53DC">
        <w:rPr>
          <w:sz w:val="22"/>
        </w:rPr>
        <w:t>coaching from the side and not in the water. It is also advisable to have more than one person supervising the group.</w:t>
      </w:r>
    </w:p>
    <w:p w14:paraId="7EC2B379" w14:textId="77777777" w:rsidR="00173D91" w:rsidRPr="00AA53DC" w:rsidRDefault="00173D91" w:rsidP="00173D91">
      <w:pPr>
        <w:rPr>
          <w:sz w:val="22"/>
        </w:rPr>
      </w:pPr>
    </w:p>
    <w:p w14:paraId="0E6C1B60" w14:textId="77777777" w:rsidR="00C24D3B" w:rsidRDefault="00173D91" w:rsidP="00C24D3B">
      <w:pPr>
        <w:numPr>
          <w:ilvl w:val="0"/>
          <w:numId w:val="21"/>
        </w:numPr>
      </w:pPr>
      <w:r w:rsidRPr="00AA53DC">
        <w:rPr>
          <w:sz w:val="22"/>
        </w:rPr>
        <w:t xml:space="preserve">Should you wish to find out about lifeguarding courses available please contact </w:t>
      </w:r>
      <w:r w:rsidR="00C24D3B">
        <w:rPr>
          <w:sz w:val="22"/>
        </w:rPr>
        <w:t xml:space="preserve"> </w:t>
      </w:r>
      <w:hyperlink r:id="rId12" w:history="1">
        <w:r w:rsidR="00C24D3B">
          <w:rPr>
            <w:rStyle w:val="Hyperlink"/>
          </w:rPr>
          <w:t>SATraining@sportaberdeen.co.uk</w:t>
        </w:r>
      </w:hyperlink>
      <w:r w:rsidR="00C24D3B">
        <w:t xml:space="preserve"> </w:t>
      </w:r>
      <w:r w:rsidR="00C24D3B" w:rsidRPr="00C24D3B">
        <w:rPr>
          <w:sz w:val="22"/>
          <w:szCs w:val="22"/>
        </w:rPr>
        <w:t>or Tel: 01224 507729</w:t>
      </w:r>
    </w:p>
    <w:p w14:paraId="6462F36F" w14:textId="77777777" w:rsidR="00173D91" w:rsidRPr="00AA53DC" w:rsidRDefault="00173D91" w:rsidP="00173D91">
      <w:pPr>
        <w:rPr>
          <w:sz w:val="22"/>
        </w:rPr>
      </w:pPr>
    </w:p>
    <w:p w14:paraId="4321E70E" w14:textId="77777777" w:rsidR="00173D91" w:rsidRPr="00AA53DC" w:rsidRDefault="00173D91" w:rsidP="00173D91">
      <w:pPr>
        <w:rPr>
          <w:b/>
          <w:sz w:val="22"/>
          <w:szCs w:val="22"/>
          <w:u w:val="single"/>
        </w:rPr>
      </w:pPr>
      <w:r w:rsidRPr="00AA53DC">
        <w:rPr>
          <w:b/>
          <w:sz w:val="22"/>
          <w:szCs w:val="22"/>
          <w:u w:val="single"/>
        </w:rPr>
        <w:t>2. Swimming Teachers</w:t>
      </w:r>
    </w:p>
    <w:p w14:paraId="06A9D5FD" w14:textId="77777777" w:rsidR="00173D91" w:rsidRPr="00AA53DC" w:rsidRDefault="00173D91" w:rsidP="00173D91">
      <w:pPr>
        <w:rPr>
          <w:b/>
          <w:sz w:val="22"/>
          <w:szCs w:val="22"/>
          <w:u w:val="single"/>
        </w:rPr>
      </w:pPr>
    </w:p>
    <w:p w14:paraId="3C82EC7B" w14:textId="77777777" w:rsidR="00173D91" w:rsidRPr="00AA53DC" w:rsidRDefault="00173D91" w:rsidP="00173D91">
      <w:pPr>
        <w:pStyle w:val="BodyText"/>
        <w:rPr>
          <w:b/>
          <w:i/>
          <w:sz w:val="22"/>
          <w:szCs w:val="22"/>
        </w:rPr>
      </w:pPr>
      <w:r w:rsidRPr="00AA53DC">
        <w:rPr>
          <w:b/>
          <w:i/>
          <w:sz w:val="22"/>
          <w:szCs w:val="22"/>
        </w:rPr>
        <w:t xml:space="preserve">If instruction is given a relevant teaching/coaching qualification should be held.  </w:t>
      </w:r>
    </w:p>
    <w:p w14:paraId="05B6EC8D" w14:textId="77777777" w:rsidR="00173D91" w:rsidRPr="00AA53DC" w:rsidRDefault="00173D91" w:rsidP="00173D91">
      <w:pPr>
        <w:rPr>
          <w:sz w:val="22"/>
          <w:szCs w:val="22"/>
        </w:rPr>
      </w:pPr>
      <w:r w:rsidRPr="00AA53DC">
        <w:rPr>
          <w:sz w:val="22"/>
          <w:szCs w:val="22"/>
        </w:rPr>
        <w:t>The following ratios will therefore apply:</w:t>
      </w:r>
    </w:p>
    <w:p w14:paraId="559D83BC" w14:textId="77777777" w:rsidR="00173D91" w:rsidRPr="00AA53DC" w:rsidRDefault="00173D91" w:rsidP="00173D91">
      <w:pPr>
        <w:rPr>
          <w:sz w:val="22"/>
          <w:szCs w:val="22"/>
        </w:rPr>
      </w:pPr>
      <w:r w:rsidRPr="00AA53DC">
        <w:rPr>
          <w:sz w:val="22"/>
          <w:szCs w:val="22"/>
        </w:rPr>
        <w:t>ASA Assistant Teacher or ASA level 1 certificate</w:t>
      </w:r>
      <w:r w:rsidRPr="00AA53DC">
        <w:rPr>
          <w:sz w:val="22"/>
          <w:szCs w:val="22"/>
        </w:rPr>
        <w:tab/>
      </w:r>
      <w:r w:rsidRPr="00AA53DC">
        <w:rPr>
          <w:sz w:val="22"/>
          <w:szCs w:val="22"/>
        </w:rPr>
        <w:tab/>
        <w:t>A</w:t>
      </w:r>
      <w:r w:rsidR="00E06C37">
        <w:rPr>
          <w:sz w:val="22"/>
          <w:szCs w:val="22"/>
        </w:rPr>
        <w:t>ll</w:t>
      </w:r>
      <w:r w:rsidRPr="00AA53DC">
        <w:rPr>
          <w:sz w:val="22"/>
          <w:szCs w:val="22"/>
        </w:rPr>
        <w:t xml:space="preserve"> </w:t>
      </w:r>
      <w:r w:rsidR="00E06C37">
        <w:rPr>
          <w:sz w:val="22"/>
          <w:szCs w:val="22"/>
        </w:rPr>
        <w:t>L</w:t>
      </w:r>
      <w:r w:rsidRPr="00AA53DC">
        <w:rPr>
          <w:sz w:val="22"/>
          <w:szCs w:val="22"/>
        </w:rPr>
        <w:t>evels</w:t>
      </w:r>
      <w:r w:rsidRPr="00AA53DC">
        <w:rPr>
          <w:sz w:val="22"/>
          <w:szCs w:val="22"/>
        </w:rPr>
        <w:tab/>
      </w:r>
      <w:r w:rsidRPr="00AA53DC">
        <w:rPr>
          <w:sz w:val="22"/>
          <w:szCs w:val="22"/>
        </w:rPr>
        <w:tab/>
      </w:r>
      <w:r w:rsidRPr="00AA53DC">
        <w:rPr>
          <w:sz w:val="22"/>
          <w:szCs w:val="22"/>
        </w:rPr>
        <w:tab/>
        <w:t>1:4</w:t>
      </w:r>
    </w:p>
    <w:p w14:paraId="16D3AB13" w14:textId="77777777" w:rsidR="00173D91" w:rsidRPr="00AA53DC" w:rsidRDefault="00173D91" w:rsidP="00173D91">
      <w:pPr>
        <w:rPr>
          <w:sz w:val="22"/>
          <w:szCs w:val="22"/>
        </w:rPr>
      </w:pPr>
      <w:r w:rsidRPr="00AA53DC">
        <w:rPr>
          <w:sz w:val="22"/>
          <w:szCs w:val="22"/>
        </w:rPr>
        <w:t>ASA Full Teacher or ASA level 2 certificate</w:t>
      </w:r>
      <w:r w:rsidRPr="00AA53DC">
        <w:rPr>
          <w:sz w:val="22"/>
          <w:szCs w:val="22"/>
        </w:rPr>
        <w:tab/>
      </w:r>
      <w:r w:rsidRPr="00AA53DC">
        <w:rPr>
          <w:sz w:val="22"/>
          <w:szCs w:val="22"/>
        </w:rPr>
        <w:tab/>
      </w:r>
      <w:r w:rsidRPr="00AA53DC">
        <w:rPr>
          <w:sz w:val="22"/>
          <w:szCs w:val="22"/>
        </w:rPr>
        <w:tab/>
        <w:t xml:space="preserve">Adult and Child </w:t>
      </w:r>
      <w:r w:rsidRPr="00AA53DC">
        <w:rPr>
          <w:sz w:val="22"/>
          <w:szCs w:val="22"/>
        </w:rPr>
        <w:tab/>
      </w:r>
      <w:r w:rsidRPr="00AA53DC">
        <w:rPr>
          <w:sz w:val="22"/>
          <w:szCs w:val="22"/>
        </w:rPr>
        <w:tab/>
        <w:t>1:12</w:t>
      </w:r>
    </w:p>
    <w:p w14:paraId="5156C155" w14:textId="77777777" w:rsidR="00173D91" w:rsidRPr="00AA53DC" w:rsidRDefault="00173D91" w:rsidP="00173D91">
      <w:pPr>
        <w:rPr>
          <w:sz w:val="22"/>
          <w:szCs w:val="22"/>
        </w:rPr>
      </w:pPr>
      <w:r w:rsidRPr="00AA53DC">
        <w:rPr>
          <w:sz w:val="22"/>
          <w:szCs w:val="22"/>
        </w:rPr>
        <w:tab/>
      </w:r>
      <w:r w:rsidRPr="00AA53DC">
        <w:rPr>
          <w:sz w:val="22"/>
          <w:szCs w:val="22"/>
        </w:rPr>
        <w:tab/>
      </w:r>
      <w:r w:rsidRPr="00AA53DC">
        <w:rPr>
          <w:sz w:val="22"/>
          <w:szCs w:val="22"/>
        </w:rPr>
        <w:tab/>
      </w:r>
      <w:r w:rsidRPr="00AA53DC">
        <w:rPr>
          <w:sz w:val="22"/>
          <w:szCs w:val="22"/>
        </w:rPr>
        <w:tab/>
      </w:r>
      <w:r w:rsidRPr="00AA53DC">
        <w:rPr>
          <w:sz w:val="22"/>
          <w:szCs w:val="22"/>
        </w:rPr>
        <w:tab/>
      </w:r>
      <w:r w:rsidRPr="00AA53DC">
        <w:rPr>
          <w:sz w:val="22"/>
          <w:szCs w:val="22"/>
        </w:rPr>
        <w:tab/>
      </w:r>
      <w:r w:rsidRPr="00AA53DC">
        <w:rPr>
          <w:sz w:val="22"/>
          <w:szCs w:val="22"/>
        </w:rPr>
        <w:tab/>
      </w:r>
      <w:r w:rsidRPr="00AA53DC">
        <w:rPr>
          <w:sz w:val="22"/>
          <w:szCs w:val="22"/>
        </w:rPr>
        <w:tab/>
        <w:t>Non-Swimmers/Beginners</w:t>
      </w:r>
      <w:r w:rsidRPr="00AA53DC">
        <w:rPr>
          <w:sz w:val="22"/>
          <w:szCs w:val="22"/>
        </w:rPr>
        <w:tab/>
        <w:t>1.12</w:t>
      </w:r>
    </w:p>
    <w:p w14:paraId="0843B405" w14:textId="77777777" w:rsidR="00173D91" w:rsidRPr="00AA53DC" w:rsidRDefault="00173D91" w:rsidP="00173D91">
      <w:pPr>
        <w:rPr>
          <w:sz w:val="22"/>
          <w:szCs w:val="22"/>
        </w:rPr>
      </w:pPr>
      <w:r w:rsidRPr="00AA53DC">
        <w:rPr>
          <w:sz w:val="22"/>
          <w:szCs w:val="22"/>
        </w:rPr>
        <w:tab/>
      </w:r>
      <w:r w:rsidRPr="00AA53DC">
        <w:rPr>
          <w:sz w:val="22"/>
          <w:szCs w:val="22"/>
        </w:rPr>
        <w:tab/>
      </w:r>
      <w:r w:rsidRPr="00AA53DC">
        <w:rPr>
          <w:sz w:val="22"/>
          <w:szCs w:val="22"/>
        </w:rPr>
        <w:tab/>
      </w:r>
      <w:r w:rsidRPr="00AA53DC">
        <w:rPr>
          <w:sz w:val="22"/>
          <w:szCs w:val="22"/>
        </w:rPr>
        <w:tab/>
      </w:r>
      <w:r w:rsidRPr="00AA53DC">
        <w:rPr>
          <w:sz w:val="22"/>
          <w:szCs w:val="22"/>
        </w:rPr>
        <w:tab/>
      </w:r>
      <w:r w:rsidRPr="00AA53DC">
        <w:rPr>
          <w:sz w:val="22"/>
          <w:szCs w:val="22"/>
        </w:rPr>
        <w:tab/>
      </w:r>
      <w:r w:rsidRPr="00AA53DC">
        <w:rPr>
          <w:sz w:val="22"/>
          <w:szCs w:val="22"/>
        </w:rPr>
        <w:tab/>
      </w:r>
      <w:r w:rsidRPr="00AA53DC">
        <w:rPr>
          <w:sz w:val="22"/>
          <w:szCs w:val="22"/>
        </w:rPr>
        <w:tab/>
        <w:t>Improvers and Advanced</w:t>
      </w:r>
      <w:r w:rsidRPr="00AA53DC">
        <w:rPr>
          <w:sz w:val="22"/>
          <w:szCs w:val="22"/>
        </w:rPr>
        <w:tab/>
        <w:t>1.20</w:t>
      </w:r>
    </w:p>
    <w:p w14:paraId="285DEB00" w14:textId="77777777" w:rsidR="00173D91" w:rsidRPr="00AA53DC" w:rsidRDefault="00173D91" w:rsidP="00173D91">
      <w:pPr>
        <w:pStyle w:val="BodyText"/>
        <w:rPr>
          <w:sz w:val="22"/>
          <w:szCs w:val="22"/>
        </w:rPr>
      </w:pPr>
    </w:p>
    <w:p w14:paraId="360D27E8" w14:textId="77777777" w:rsidR="00173D91" w:rsidRPr="00AA53DC" w:rsidRDefault="00173D91" w:rsidP="00173D91">
      <w:pPr>
        <w:pStyle w:val="BodyText"/>
        <w:rPr>
          <w:i/>
          <w:sz w:val="22"/>
          <w:szCs w:val="22"/>
          <w:u w:val="single"/>
        </w:rPr>
      </w:pPr>
      <w:r w:rsidRPr="00AA53DC">
        <w:rPr>
          <w:i/>
          <w:sz w:val="22"/>
          <w:szCs w:val="22"/>
          <w:u w:val="single"/>
        </w:rPr>
        <w:t>3. Depth of Pool</w:t>
      </w:r>
    </w:p>
    <w:p w14:paraId="31C0BF02" w14:textId="77777777" w:rsidR="00173D91" w:rsidRPr="00AA53DC" w:rsidRDefault="00173D91" w:rsidP="00173D91">
      <w:pPr>
        <w:pStyle w:val="BodyText"/>
        <w:rPr>
          <w:b/>
          <w:sz w:val="22"/>
          <w:szCs w:val="22"/>
          <w:u w:val="single"/>
        </w:rPr>
      </w:pPr>
    </w:p>
    <w:p w14:paraId="4A6C6D64" w14:textId="77777777" w:rsidR="00173D91" w:rsidRPr="00226436" w:rsidRDefault="00173D91" w:rsidP="00173D91">
      <w:pPr>
        <w:pStyle w:val="BodyText"/>
        <w:rPr>
          <w:b/>
          <w:i/>
          <w:sz w:val="22"/>
          <w:szCs w:val="22"/>
        </w:rPr>
      </w:pPr>
      <w:r w:rsidRPr="00AA53DC">
        <w:rPr>
          <w:b/>
          <w:i/>
          <w:sz w:val="22"/>
          <w:szCs w:val="22"/>
        </w:rPr>
        <w:t xml:space="preserve">Please ensure that you are aware of the depth of the pool and organise your group accordingly.  Please do not allow swimmers to go out of their depth unless fully supervised.  </w:t>
      </w:r>
      <w:r w:rsidR="00851815" w:rsidRPr="00AA53DC">
        <w:rPr>
          <w:b/>
          <w:i/>
          <w:sz w:val="22"/>
          <w:szCs w:val="22"/>
        </w:rPr>
        <w:t>Also,</w:t>
      </w:r>
      <w:r w:rsidRPr="00AA53DC">
        <w:rPr>
          <w:b/>
          <w:i/>
          <w:sz w:val="22"/>
          <w:szCs w:val="22"/>
        </w:rPr>
        <w:t xml:space="preserve"> please adhere to the signs giving diving guidance.  It is dangerous to dive from the poolside into a depth of less than 1.5m.</w:t>
      </w:r>
    </w:p>
    <w:p w14:paraId="3CAD81FA" w14:textId="77777777" w:rsidR="00173D91" w:rsidRPr="00226436" w:rsidRDefault="00173D91" w:rsidP="00173D91">
      <w:pPr>
        <w:pStyle w:val="BodyText"/>
        <w:rPr>
          <w:sz w:val="22"/>
          <w:szCs w:val="22"/>
        </w:rPr>
      </w:pPr>
    </w:p>
    <w:p w14:paraId="676015D4" w14:textId="77777777" w:rsidR="00173D91" w:rsidRPr="00226436" w:rsidRDefault="00173D91" w:rsidP="00173D91">
      <w:pPr>
        <w:pStyle w:val="BodyText"/>
        <w:rPr>
          <w:i/>
          <w:sz w:val="22"/>
          <w:szCs w:val="22"/>
          <w:u w:val="single"/>
        </w:rPr>
      </w:pPr>
      <w:r w:rsidRPr="00226436">
        <w:rPr>
          <w:i/>
          <w:sz w:val="22"/>
          <w:szCs w:val="22"/>
          <w:u w:val="single"/>
        </w:rPr>
        <w:t>4. Always swim within your ability</w:t>
      </w:r>
    </w:p>
    <w:p w14:paraId="6C326731" w14:textId="77777777" w:rsidR="00173D91" w:rsidRPr="00226436" w:rsidRDefault="00173D91" w:rsidP="00173D91">
      <w:pPr>
        <w:pStyle w:val="BodyText"/>
        <w:rPr>
          <w:b/>
          <w:sz w:val="22"/>
          <w:szCs w:val="22"/>
          <w:u w:val="single"/>
        </w:rPr>
      </w:pPr>
    </w:p>
    <w:p w14:paraId="64ADA255" w14:textId="77777777" w:rsidR="00173D91" w:rsidRPr="00226436" w:rsidRDefault="00173D91" w:rsidP="00173D91">
      <w:pPr>
        <w:pStyle w:val="BodyText"/>
        <w:rPr>
          <w:b/>
          <w:i/>
          <w:sz w:val="22"/>
          <w:szCs w:val="22"/>
        </w:rPr>
      </w:pPr>
      <w:r w:rsidRPr="00226436">
        <w:rPr>
          <w:b/>
          <w:i/>
          <w:sz w:val="22"/>
          <w:szCs w:val="22"/>
        </w:rPr>
        <w:t>Never swim after a heavy meal or after alcohol.  Avoid holding your breath and swimming long distances under water.  Be especially careful if you or members of your group have a medical condition such as epilepsy, asthma, diabetes or heart problems.</w:t>
      </w:r>
    </w:p>
    <w:p w14:paraId="7439877E" w14:textId="77777777" w:rsidR="00173D91" w:rsidRPr="00226436" w:rsidRDefault="00173D91" w:rsidP="00173D91">
      <w:pPr>
        <w:pStyle w:val="BodyText"/>
        <w:rPr>
          <w:sz w:val="22"/>
          <w:szCs w:val="22"/>
        </w:rPr>
      </w:pPr>
    </w:p>
    <w:p w14:paraId="5E0FED33" w14:textId="77777777" w:rsidR="00173D91" w:rsidRPr="00226436" w:rsidRDefault="00173D91" w:rsidP="00173D91">
      <w:pPr>
        <w:pStyle w:val="BodyText"/>
        <w:rPr>
          <w:i/>
          <w:sz w:val="22"/>
          <w:szCs w:val="22"/>
          <w:u w:val="single"/>
        </w:rPr>
      </w:pPr>
      <w:r w:rsidRPr="00226436">
        <w:rPr>
          <w:i/>
          <w:sz w:val="22"/>
          <w:szCs w:val="22"/>
          <w:u w:val="single"/>
        </w:rPr>
        <w:t>5. Behaviour</w:t>
      </w:r>
    </w:p>
    <w:p w14:paraId="240BA442" w14:textId="77777777" w:rsidR="00173D91" w:rsidRDefault="00173D91" w:rsidP="00173D91">
      <w:pPr>
        <w:pStyle w:val="BodyText"/>
        <w:rPr>
          <w:b/>
          <w:u w:val="single"/>
        </w:rPr>
      </w:pPr>
    </w:p>
    <w:p w14:paraId="6DA92C93" w14:textId="77777777" w:rsidR="00173D91" w:rsidRPr="00226436" w:rsidRDefault="00173D91" w:rsidP="00173D91">
      <w:pPr>
        <w:pStyle w:val="BodyText"/>
        <w:rPr>
          <w:b/>
          <w:i/>
          <w:sz w:val="22"/>
          <w:szCs w:val="22"/>
        </w:rPr>
      </w:pPr>
      <w:r w:rsidRPr="00226436">
        <w:rPr>
          <w:b/>
          <w:i/>
          <w:sz w:val="22"/>
          <w:szCs w:val="22"/>
        </w:rPr>
        <w:t>Please avoid unruly behaviour, which can be dangerous e</w:t>
      </w:r>
      <w:r w:rsidR="006908E4">
        <w:rPr>
          <w:b/>
          <w:i/>
          <w:sz w:val="22"/>
          <w:szCs w:val="22"/>
        </w:rPr>
        <w:t>.</w:t>
      </w:r>
      <w:r w:rsidRPr="00226436">
        <w:rPr>
          <w:b/>
          <w:i/>
          <w:sz w:val="22"/>
          <w:szCs w:val="22"/>
        </w:rPr>
        <w:t>g</w:t>
      </w:r>
      <w:r w:rsidR="006908E4">
        <w:rPr>
          <w:b/>
          <w:i/>
          <w:sz w:val="22"/>
          <w:szCs w:val="22"/>
        </w:rPr>
        <w:t>.</w:t>
      </w:r>
      <w:r w:rsidRPr="00226436">
        <w:rPr>
          <w:b/>
          <w:i/>
          <w:sz w:val="22"/>
          <w:szCs w:val="22"/>
        </w:rPr>
        <w:t xml:space="preserve"> running on the side of the pool, ducking, acrobatics in the water, or shouting or screaming (which could distract attention from an emergency)</w:t>
      </w:r>
    </w:p>
    <w:p w14:paraId="0E1FF0E0" w14:textId="77777777" w:rsidR="00FD55BC" w:rsidRDefault="00FD55BC" w:rsidP="00FD55BC">
      <w:pPr>
        <w:pStyle w:val="BodyText"/>
        <w:kinsoku w:val="0"/>
        <w:overflowPunct w:val="0"/>
        <w:spacing w:before="10"/>
        <w:rPr>
          <w:rFonts w:ascii="Times New Roman" w:hAnsi="Times New Roman"/>
          <w:sz w:val="16"/>
          <w:szCs w:val="16"/>
        </w:rPr>
      </w:pPr>
    </w:p>
    <w:sectPr w:rsidR="00FD55BC" w:rsidSect="007541B0">
      <w:pgSz w:w="11910" w:h="16840"/>
      <w:pgMar w:top="709" w:right="420" w:bottom="280" w:left="920" w:header="614"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32F80" w14:textId="77777777" w:rsidR="0035187C" w:rsidRDefault="0035187C">
      <w:r>
        <w:separator/>
      </w:r>
    </w:p>
  </w:endnote>
  <w:endnote w:type="continuationSeparator" w:id="0">
    <w:p w14:paraId="0884564F" w14:textId="77777777" w:rsidR="0035187C" w:rsidRDefault="0035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F7CD4" w14:textId="77777777" w:rsidR="0035187C" w:rsidRDefault="0035187C">
      <w:r>
        <w:separator/>
      </w:r>
    </w:p>
  </w:footnote>
  <w:footnote w:type="continuationSeparator" w:id="0">
    <w:p w14:paraId="14C2A043" w14:textId="77777777" w:rsidR="0035187C" w:rsidRDefault="00351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933" w:hanging="360"/>
      </w:pPr>
      <w:rPr>
        <w:rFonts w:ascii="Symbol" w:hAnsi="Symbol"/>
        <w:b w:val="0"/>
        <w:w w:val="100"/>
        <w:sz w:val="24"/>
      </w:rPr>
    </w:lvl>
    <w:lvl w:ilvl="1">
      <w:numFmt w:val="bullet"/>
      <w:lvlText w:val="•"/>
      <w:lvlJc w:val="left"/>
      <w:pPr>
        <w:ind w:left="1902" w:hanging="360"/>
      </w:pPr>
    </w:lvl>
    <w:lvl w:ilvl="2">
      <w:numFmt w:val="bullet"/>
      <w:lvlText w:val="•"/>
      <w:lvlJc w:val="left"/>
      <w:pPr>
        <w:ind w:left="2865" w:hanging="360"/>
      </w:pPr>
    </w:lvl>
    <w:lvl w:ilvl="3">
      <w:numFmt w:val="bullet"/>
      <w:lvlText w:val="•"/>
      <w:lvlJc w:val="left"/>
      <w:pPr>
        <w:ind w:left="3827" w:hanging="360"/>
      </w:pPr>
    </w:lvl>
    <w:lvl w:ilvl="4">
      <w:numFmt w:val="bullet"/>
      <w:lvlText w:val="•"/>
      <w:lvlJc w:val="left"/>
      <w:pPr>
        <w:ind w:left="4790" w:hanging="360"/>
      </w:pPr>
    </w:lvl>
    <w:lvl w:ilvl="5">
      <w:numFmt w:val="bullet"/>
      <w:lvlText w:val="•"/>
      <w:lvlJc w:val="left"/>
      <w:pPr>
        <w:ind w:left="5753" w:hanging="360"/>
      </w:pPr>
    </w:lvl>
    <w:lvl w:ilvl="6">
      <w:numFmt w:val="bullet"/>
      <w:lvlText w:val="•"/>
      <w:lvlJc w:val="left"/>
      <w:pPr>
        <w:ind w:left="6715" w:hanging="360"/>
      </w:pPr>
    </w:lvl>
    <w:lvl w:ilvl="7">
      <w:numFmt w:val="bullet"/>
      <w:lvlText w:val="•"/>
      <w:lvlJc w:val="left"/>
      <w:pPr>
        <w:ind w:left="7678" w:hanging="360"/>
      </w:pPr>
    </w:lvl>
    <w:lvl w:ilvl="8">
      <w:numFmt w:val="bullet"/>
      <w:lvlText w:val="•"/>
      <w:lvlJc w:val="left"/>
      <w:pPr>
        <w:ind w:left="8641" w:hanging="360"/>
      </w:pPr>
    </w:lvl>
  </w:abstractNum>
  <w:abstractNum w:abstractNumId="1" w15:restartNumberingAfterBreak="0">
    <w:nsid w:val="053E44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718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6F28E5"/>
    <w:multiLevelType w:val="hybridMultilevel"/>
    <w:tmpl w:val="382A2B2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630BCF"/>
    <w:multiLevelType w:val="hybridMultilevel"/>
    <w:tmpl w:val="110C4544"/>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AE4C25"/>
    <w:multiLevelType w:val="singleLevel"/>
    <w:tmpl w:val="F2203E4A"/>
    <w:lvl w:ilvl="0">
      <w:start w:val="1"/>
      <w:numFmt w:val="lowerLetter"/>
      <w:lvlText w:val="%1)"/>
      <w:lvlJc w:val="left"/>
      <w:pPr>
        <w:tabs>
          <w:tab w:val="num" w:pos="720"/>
        </w:tabs>
        <w:ind w:left="720" w:hanging="720"/>
      </w:pPr>
      <w:rPr>
        <w:rFonts w:hint="default"/>
      </w:rPr>
    </w:lvl>
  </w:abstractNum>
  <w:abstractNum w:abstractNumId="6" w15:restartNumberingAfterBreak="0">
    <w:nsid w:val="1B635066"/>
    <w:multiLevelType w:val="hybridMultilevel"/>
    <w:tmpl w:val="FCB683FA"/>
    <w:lvl w:ilvl="0" w:tplc="0409000F">
      <w:start w:val="1"/>
      <w:numFmt w:val="decimal"/>
      <w:lvlText w:val="%1."/>
      <w:lvlJc w:val="left"/>
      <w:pPr>
        <w:tabs>
          <w:tab w:val="num" w:pos="1440"/>
        </w:tabs>
        <w:ind w:left="1440" w:hanging="360"/>
      </w:pPr>
    </w:lvl>
    <w:lvl w:ilvl="1" w:tplc="B72A70A6">
      <w:start w:val="9"/>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9E209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A1636F"/>
    <w:multiLevelType w:val="singleLevel"/>
    <w:tmpl w:val="0409000F"/>
    <w:lvl w:ilvl="0">
      <w:start w:val="1"/>
      <w:numFmt w:val="decimal"/>
      <w:lvlText w:val="%1."/>
      <w:lvlJc w:val="left"/>
      <w:pPr>
        <w:tabs>
          <w:tab w:val="num" w:pos="720"/>
        </w:tabs>
        <w:ind w:left="720" w:hanging="360"/>
      </w:pPr>
    </w:lvl>
  </w:abstractNum>
  <w:abstractNum w:abstractNumId="9" w15:restartNumberingAfterBreak="0">
    <w:nsid w:val="365D49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6A45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E170C4"/>
    <w:multiLevelType w:val="singleLevel"/>
    <w:tmpl w:val="D9180A7E"/>
    <w:lvl w:ilvl="0">
      <w:start w:val="1"/>
      <w:numFmt w:val="decimal"/>
      <w:lvlText w:val="%1."/>
      <w:lvlJc w:val="left"/>
      <w:pPr>
        <w:tabs>
          <w:tab w:val="num" w:pos="720"/>
        </w:tabs>
        <w:ind w:left="720" w:hanging="720"/>
      </w:pPr>
      <w:rPr>
        <w:rFonts w:hint="default"/>
      </w:rPr>
    </w:lvl>
  </w:abstractNum>
  <w:abstractNum w:abstractNumId="12" w15:restartNumberingAfterBreak="0">
    <w:nsid w:val="4E6B323D"/>
    <w:multiLevelType w:val="singleLevel"/>
    <w:tmpl w:val="69C8AA88"/>
    <w:lvl w:ilvl="0">
      <w:start w:val="1"/>
      <w:numFmt w:val="bullet"/>
      <w:lvlText w:val=""/>
      <w:lvlJc w:val="left"/>
      <w:pPr>
        <w:tabs>
          <w:tab w:val="num" w:pos="624"/>
        </w:tabs>
        <w:ind w:left="624" w:hanging="624"/>
      </w:pPr>
      <w:rPr>
        <w:rFonts w:ascii="Symbol" w:hAnsi="Symbol" w:hint="default"/>
      </w:rPr>
    </w:lvl>
  </w:abstractNum>
  <w:abstractNum w:abstractNumId="13" w15:restartNumberingAfterBreak="0">
    <w:nsid w:val="4EE61878"/>
    <w:multiLevelType w:val="singleLevel"/>
    <w:tmpl w:val="747AE44A"/>
    <w:lvl w:ilvl="0">
      <w:start w:val="1"/>
      <w:numFmt w:val="lowerRoman"/>
      <w:lvlText w:val="%1)"/>
      <w:lvlJc w:val="left"/>
      <w:pPr>
        <w:tabs>
          <w:tab w:val="num" w:pos="720"/>
        </w:tabs>
        <w:ind w:left="720" w:hanging="720"/>
      </w:pPr>
      <w:rPr>
        <w:rFonts w:hint="default"/>
      </w:rPr>
    </w:lvl>
  </w:abstractNum>
  <w:abstractNum w:abstractNumId="14" w15:restartNumberingAfterBreak="0">
    <w:nsid w:val="4F2035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88393A"/>
    <w:multiLevelType w:val="hybridMultilevel"/>
    <w:tmpl w:val="C37880D6"/>
    <w:lvl w:ilvl="0" w:tplc="08090017">
      <w:start w:val="1"/>
      <w:numFmt w:val="lowerLetter"/>
      <w:lvlText w:val="%1)"/>
      <w:lvlJc w:val="left"/>
      <w:pPr>
        <w:ind w:left="644"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844992"/>
    <w:multiLevelType w:val="hybridMultilevel"/>
    <w:tmpl w:val="997A6B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BD53B16"/>
    <w:multiLevelType w:val="hybridMultilevel"/>
    <w:tmpl w:val="15C69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B025DF"/>
    <w:multiLevelType w:val="hybridMultilevel"/>
    <w:tmpl w:val="25881576"/>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9F2821"/>
    <w:multiLevelType w:val="singleLevel"/>
    <w:tmpl w:val="2500E6D2"/>
    <w:lvl w:ilvl="0">
      <w:start w:val="1"/>
      <w:numFmt w:val="bullet"/>
      <w:lvlText w:val=""/>
      <w:lvlJc w:val="left"/>
      <w:pPr>
        <w:tabs>
          <w:tab w:val="num" w:pos="624"/>
        </w:tabs>
        <w:ind w:left="624" w:hanging="624"/>
      </w:pPr>
      <w:rPr>
        <w:rFonts w:ascii="Symbol" w:hAnsi="Symbol" w:hint="default"/>
      </w:rPr>
    </w:lvl>
  </w:abstractNum>
  <w:abstractNum w:abstractNumId="20" w15:restartNumberingAfterBreak="0">
    <w:nsid w:val="6AA4514E"/>
    <w:multiLevelType w:val="hybridMultilevel"/>
    <w:tmpl w:val="049AD712"/>
    <w:lvl w:ilvl="0" w:tplc="FE2C89DE">
      <w:start w:val="3"/>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4F6B51"/>
    <w:multiLevelType w:val="singleLevel"/>
    <w:tmpl w:val="08090017"/>
    <w:lvl w:ilvl="0">
      <w:start w:val="1"/>
      <w:numFmt w:val="lowerLetter"/>
      <w:lvlText w:val="%1)"/>
      <w:lvlJc w:val="left"/>
      <w:pPr>
        <w:tabs>
          <w:tab w:val="num" w:pos="360"/>
        </w:tabs>
        <w:ind w:left="360" w:hanging="360"/>
      </w:pPr>
    </w:lvl>
  </w:abstractNum>
  <w:abstractNum w:abstractNumId="22" w15:restartNumberingAfterBreak="0">
    <w:nsid w:val="77D152ED"/>
    <w:multiLevelType w:val="hybridMultilevel"/>
    <w:tmpl w:val="24E4A6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5"/>
  </w:num>
  <w:num w:numId="4">
    <w:abstractNumId w:val="2"/>
  </w:num>
  <w:num w:numId="5">
    <w:abstractNumId w:val="7"/>
  </w:num>
  <w:num w:numId="6">
    <w:abstractNumId w:val="14"/>
  </w:num>
  <w:num w:numId="7">
    <w:abstractNumId w:val="9"/>
  </w:num>
  <w:num w:numId="8">
    <w:abstractNumId w:val="10"/>
  </w:num>
  <w:num w:numId="9">
    <w:abstractNumId w:val="1"/>
  </w:num>
  <w:num w:numId="10">
    <w:abstractNumId w:val="12"/>
  </w:num>
  <w:num w:numId="11">
    <w:abstractNumId w:val="19"/>
  </w:num>
  <w:num w:numId="12">
    <w:abstractNumId w:val="21"/>
  </w:num>
  <w:num w:numId="13">
    <w:abstractNumId w:val="13"/>
  </w:num>
  <w:num w:numId="14">
    <w:abstractNumId w:val="4"/>
  </w:num>
  <w:num w:numId="15">
    <w:abstractNumId w:val="3"/>
  </w:num>
  <w:num w:numId="16">
    <w:abstractNumId w:val="6"/>
  </w:num>
  <w:num w:numId="17">
    <w:abstractNumId w:val="18"/>
  </w:num>
  <w:num w:numId="18">
    <w:abstractNumId w:val="17"/>
  </w:num>
  <w:num w:numId="19">
    <w:abstractNumId w:val="0"/>
  </w:num>
  <w:num w:numId="20">
    <w:abstractNumId w:val="2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F9F"/>
    <w:rsid w:val="00003223"/>
    <w:rsid w:val="00024232"/>
    <w:rsid w:val="000501DE"/>
    <w:rsid w:val="00050556"/>
    <w:rsid w:val="00055CD3"/>
    <w:rsid w:val="000833DD"/>
    <w:rsid w:val="000919CD"/>
    <w:rsid w:val="00094CC4"/>
    <w:rsid w:val="000C6090"/>
    <w:rsid w:val="000D3CE1"/>
    <w:rsid w:val="00103EBF"/>
    <w:rsid w:val="001043E5"/>
    <w:rsid w:val="00111B2D"/>
    <w:rsid w:val="00111F2A"/>
    <w:rsid w:val="001141F1"/>
    <w:rsid w:val="001151EE"/>
    <w:rsid w:val="0016049A"/>
    <w:rsid w:val="00173D91"/>
    <w:rsid w:val="001842CC"/>
    <w:rsid w:val="001B620D"/>
    <w:rsid w:val="001D50A0"/>
    <w:rsid w:val="001E097D"/>
    <w:rsid w:val="001F1C81"/>
    <w:rsid w:val="00210C52"/>
    <w:rsid w:val="0022043B"/>
    <w:rsid w:val="00227C21"/>
    <w:rsid w:val="002614D3"/>
    <w:rsid w:val="0027013B"/>
    <w:rsid w:val="00271D2B"/>
    <w:rsid w:val="0028126C"/>
    <w:rsid w:val="002A1ED0"/>
    <w:rsid w:val="002D042F"/>
    <w:rsid w:val="002D2FF6"/>
    <w:rsid w:val="002E5DB0"/>
    <w:rsid w:val="002F054E"/>
    <w:rsid w:val="00304B35"/>
    <w:rsid w:val="0031040D"/>
    <w:rsid w:val="0032169D"/>
    <w:rsid w:val="00340702"/>
    <w:rsid w:val="003504E6"/>
    <w:rsid w:val="00351523"/>
    <w:rsid w:val="0035187C"/>
    <w:rsid w:val="003679D7"/>
    <w:rsid w:val="00370D5A"/>
    <w:rsid w:val="00375DEC"/>
    <w:rsid w:val="003C78F6"/>
    <w:rsid w:val="003E008E"/>
    <w:rsid w:val="004159E6"/>
    <w:rsid w:val="00416F9F"/>
    <w:rsid w:val="00427CB7"/>
    <w:rsid w:val="00432612"/>
    <w:rsid w:val="004345D6"/>
    <w:rsid w:val="00436FAF"/>
    <w:rsid w:val="00451BCD"/>
    <w:rsid w:val="004A3914"/>
    <w:rsid w:val="004A6F80"/>
    <w:rsid w:val="004C2E3C"/>
    <w:rsid w:val="004C5B66"/>
    <w:rsid w:val="004D45F0"/>
    <w:rsid w:val="004E48DB"/>
    <w:rsid w:val="004F34E6"/>
    <w:rsid w:val="004F51E3"/>
    <w:rsid w:val="005004D1"/>
    <w:rsid w:val="00507D83"/>
    <w:rsid w:val="0052197B"/>
    <w:rsid w:val="00560438"/>
    <w:rsid w:val="00561B5D"/>
    <w:rsid w:val="00561C19"/>
    <w:rsid w:val="00562BC9"/>
    <w:rsid w:val="00580A0E"/>
    <w:rsid w:val="00600E6A"/>
    <w:rsid w:val="0060164A"/>
    <w:rsid w:val="006068E5"/>
    <w:rsid w:val="006218B5"/>
    <w:rsid w:val="00654BFD"/>
    <w:rsid w:val="00657206"/>
    <w:rsid w:val="00673FEE"/>
    <w:rsid w:val="00683542"/>
    <w:rsid w:val="00683D6D"/>
    <w:rsid w:val="006908E4"/>
    <w:rsid w:val="006B4C20"/>
    <w:rsid w:val="006C31C9"/>
    <w:rsid w:val="006C481E"/>
    <w:rsid w:val="006C51FC"/>
    <w:rsid w:val="006C65BA"/>
    <w:rsid w:val="006D2707"/>
    <w:rsid w:val="006E1F2E"/>
    <w:rsid w:val="006E3927"/>
    <w:rsid w:val="00702AF8"/>
    <w:rsid w:val="00704742"/>
    <w:rsid w:val="00722A0B"/>
    <w:rsid w:val="00737B19"/>
    <w:rsid w:val="007541B0"/>
    <w:rsid w:val="00762065"/>
    <w:rsid w:val="007737F3"/>
    <w:rsid w:val="00785744"/>
    <w:rsid w:val="007A4385"/>
    <w:rsid w:val="007E09C8"/>
    <w:rsid w:val="007E7E4D"/>
    <w:rsid w:val="007F1470"/>
    <w:rsid w:val="00804EAF"/>
    <w:rsid w:val="0080566F"/>
    <w:rsid w:val="00813500"/>
    <w:rsid w:val="00820083"/>
    <w:rsid w:val="00822A2A"/>
    <w:rsid w:val="00827452"/>
    <w:rsid w:val="00851815"/>
    <w:rsid w:val="0085298C"/>
    <w:rsid w:val="00852E95"/>
    <w:rsid w:val="00853F29"/>
    <w:rsid w:val="00864215"/>
    <w:rsid w:val="00882179"/>
    <w:rsid w:val="00882EF2"/>
    <w:rsid w:val="008C0980"/>
    <w:rsid w:val="008C0AA4"/>
    <w:rsid w:val="008C1A24"/>
    <w:rsid w:val="008D04C4"/>
    <w:rsid w:val="008D081F"/>
    <w:rsid w:val="008E4826"/>
    <w:rsid w:val="008F0B7D"/>
    <w:rsid w:val="008F7E20"/>
    <w:rsid w:val="00933A0F"/>
    <w:rsid w:val="009552D1"/>
    <w:rsid w:val="00956637"/>
    <w:rsid w:val="00963F93"/>
    <w:rsid w:val="00972DB3"/>
    <w:rsid w:val="0098462F"/>
    <w:rsid w:val="009A639F"/>
    <w:rsid w:val="009B065B"/>
    <w:rsid w:val="009B2758"/>
    <w:rsid w:val="009B66C9"/>
    <w:rsid w:val="009C23A9"/>
    <w:rsid w:val="009C6331"/>
    <w:rsid w:val="009E4451"/>
    <w:rsid w:val="009E78CA"/>
    <w:rsid w:val="009F155C"/>
    <w:rsid w:val="00A01715"/>
    <w:rsid w:val="00A05938"/>
    <w:rsid w:val="00A21DCF"/>
    <w:rsid w:val="00A320F8"/>
    <w:rsid w:val="00A53E75"/>
    <w:rsid w:val="00A64CEC"/>
    <w:rsid w:val="00A65ADD"/>
    <w:rsid w:val="00A65F0F"/>
    <w:rsid w:val="00AA27D1"/>
    <w:rsid w:val="00AB5E3A"/>
    <w:rsid w:val="00AC02D2"/>
    <w:rsid w:val="00AC4C60"/>
    <w:rsid w:val="00AD2734"/>
    <w:rsid w:val="00AE5FAB"/>
    <w:rsid w:val="00AF3408"/>
    <w:rsid w:val="00B01011"/>
    <w:rsid w:val="00B01258"/>
    <w:rsid w:val="00B20A7D"/>
    <w:rsid w:val="00B37210"/>
    <w:rsid w:val="00B65923"/>
    <w:rsid w:val="00B75ED4"/>
    <w:rsid w:val="00BA118D"/>
    <w:rsid w:val="00BB2F8F"/>
    <w:rsid w:val="00BB73C1"/>
    <w:rsid w:val="00C03540"/>
    <w:rsid w:val="00C07667"/>
    <w:rsid w:val="00C10292"/>
    <w:rsid w:val="00C24D3B"/>
    <w:rsid w:val="00C26F77"/>
    <w:rsid w:val="00C30446"/>
    <w:rsid w:val="00C4727D"/>
    <w:rsid w:val="00C54E0F"/>
    <w:rsid w:val="00C55253"/>
    <w:rsid w:val="00C675C8"/>
    <w:rsid w:val="00C73273"/>
    <w:rsid w:val="00C80558"/>
    <w:rsid w:val="00C864D9"/>
    <w:rsid w:val="00C92F59"/>
    <w:rsid w:val="00C93805"/>
    <w:rsid w:val="00CA364B"/>
    <w:rsid w:val="00CB0B8D"/>
    <w:rsid w:val="00CB3B75"/>
    <w:rsid w:val="00CB6ACE"/>
    <w:rsid w:val="00CC0862"/>
    <w:rsid w:val="00CD137D"/>
    <w:rsid w:val="00CD44AA"/>
    <w:rsid w:val="00D2077E"/>
    <w:rsid w:val="00D50233"/>
    <w:rsid w:val="00D5145C"/>
    <w:rsid w:val="00D62C3E"/>
    <w:rsid w:val="00D665D7"/>
    <w:rsid w:val="00D74F6A"/>
    <w:rsid w:val="00DB6288"/>
    <w:rsid w:val="00DC7592"/>
    <w:rsid w:val="00DD5E75"/>
    <w:rsid w:val="00DF1B70"/>
    <w:rsid w:val="00DF261F"/>
    <w:rsid w:val="00E0071F"/>
    <w:rsid w:val="00E06C37"/>
    <w:rsid w:val="00E15A10"/>
    <w:rsid w:val="00E168F9"/>
    <w:rsid w:val="00E209C2"/>
    <w:rsid w:val="00E22151"/>
    <w:rsid w:val="00E24496"/>
    <w:rsid w:val="00E842FB"/>
    <w:rsid w:val="00EB746A"/>
    <w:rsid w:val="00EC1F5F"/>
    <w:rsid w:val="00EE7F58"/>
    <w:rsid w:val="00EF6A40"/>
    <w:rsid w:val="00F16586"/>
    <w:rsid w:val="00F25AE0"/>
    <w:rsid w:val="00F25C54"/>
    <w:rsid w:val="00F25FB6"/>
    <w:rsid w:val="00F31E16"/>
    <w:rsid w:val="00F508B8"/>
    <w:rsid w:val="00F52F0A"/>
    <w:rsid w:val="00F61AF8"/>
    <w:rsid w:val="00F669D6"/>
    <w:rsid w:val="00F76276"/>
    <w:rsid w:val="00F82AD7"/>
    <w:rsid w:val="00F91F3A"/>
    <w:rsid w:val="00F9252A"/>
    <w:rsid w:val="00F94960"/>
    <w:rsid w:val="00FB08A0"/>
    <w:rsid w:val="00FD5189"/>
    <w:rsid w:val="00FD5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C8A72B2"/>
  <w15:chartTrackingRefBased/>
  <w15:docId w15:val="{AC56E505-0B2C-493C-B8B6-6265ADA6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6"/>
    </w:rPr>
  </w:style>
  <w:style w:type="paragraph" w:styleId="BodyText">
    <w:name w:val="Body Text"/>
    <w:basedOn w:val="Normal"/>
    <w:pPr>
      <w:jc w:val="both"/>
    </w:pPr>
    <w:rPr>
      <w:rFonts w:ascii="Arial" w:hAnsi="Arial"/>
      <w:sz w:val="24"/>
    </w:rPr>
  </w:style>
  <w:style w:type="character" w:styleId="Hyperlink">
    <w:name w:val="Hyperlink"/>
    <w:rPr>
      <w:color w:val="0000FF"/>
      <w:u w:val="single"/>
    </w:rPr>
  </w:style>
  <w:style w:type="paragraph" w:styleId="BalloonText">
    <w:name w:val="Balloon Text"/>
    <w:basedOn w:val="Normal"/>
    <w:semiHidden/>
    <w:rsid w:val="00BB73C1"/>
    <w:rPr>
      <w:rFonts w:ascii="Tahoma" w:hAnsi="Tahoma" w:cs="Tahoma"/>
      <w:sz w:val="16"/>
      <w:szCs w:val="16"/>
    </w:rPr>
  </w:style>
  <w:style w:type="paragraph" w:styleId="Header">
    <w:name w:val="header"/>
    <w:basedOn w:val="Normal"/>
    <w:rsid w:val="007F1470"/>
    <w:pPr>
      <w:tabs>
        <w:tab w:val="center" w:pos="4320"/>
        <w:tab w:val="right" w:pos="8640"/>
      </w:tabs>
    </w:pPr>
  </w:style>
  <w:style w:type="paragraph" w:styleId="Footer">
    <w:name w:val="footer"/>
    <w:basedOn w:val="Normal"/>
    <w:rsid w:val="007F1470"/>
    <w:pPr>
      <w:tabs>
        <w:tab w:val="center" w:pos="4320"/>
        <w:tab w:val="right" w:pos="8640"/>
      </w:tabs>
    </w:pPr>
  </w:style>
  <w:style w:type="table" w:styleId="TableGrid">
    <w:name w:val="Table Grid"/>
    <w:basedOn w:val="TableNormal"/>
    <w:uiPriority w:val="59"/>
    <w:rsid w:val="004E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73D91"/>
    <w:pPr>
      <w:spacing w:after="120" w:line="480" w:lineRule="auto"/>
    </w:pPr>
  </w:style>
  <w:style w:type="paragraph" w:styleId="BodyTextIndent2">
    <w:name w:val="Body Text Indent 2"/>
    <w:basedOn w:val="Normal"/>
    <w:rsid w:val="00173D91"/>
    <w:pPr>
      <w:spacing w:after="120" w:line="480" w:lineRule="auto"/>
      <w:ind w:left="283"/>
    </w:pPr>
  </w:style>
  <w:style w:type="paragraph" w:styleId="Subtitle">
    <w:name w:val="Subtitle"/>
    <w:basedOn w:val="Normal"/>
    <w:qFormat/>
    <w:rsid w:val="00173D91"/>
    <w:pPr>
      <w:jc w:val="center"/>
    </w:pPr>
    <w:rPr>
      <w:sz w:val="36"/>
    </w:rPr>
  </w:style>
  <w:style w:type="paragraph" w:styleId="ListParagraph">
    <w:name w:val="List Paragraph"/>
    <w:basedOn w:val="Normal"/>
    <w:uiPriority w:val="34"/>
    <w:qFormat/>
    <w:rsid w:val="00561B5D"/>
    <w:pPr>
      <w:ind w:left="720"/>
    </w:pPr>
  </w:style>
  <w:style w:type="paragraph" w:customStyle="1" w:styleId="TableParagraph">
    <w:name w:val="Table Paragraph"/>
    <w:basedOn w:val="Normal"/>
    <w:uiPriority w:val="1"/>
    <w:qFormat/>
    <w:rsid w:val="00FD55BC"/>
    <w:pPr>
      <w:widowControl w:val="0"/>
      <w:autoSpaceDE w:val="0"/>
      <w:autoSpaceDN w:val="0"/>
      <w:adjustRightInd w:val="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26431">
      <w:bodyDiv w:val="1"/>
      <w:marLeft w:val="0"/>
      <w:marRight w:val="0"/>
      <w:marTop w:val="0"/>
      <w:marBottom w:val="0"/>
      <w:divBdr>
        <w:top w:val="none" w:sz="0" w:space="0" w:color="auto"/>
        <w:left w:val="none" w:sz="0" w:space="0" w:color="auto"/>
        <w:bottom w:val="none" w:sz="0" w:space="0" w:color="auto"/>
        <w:right w:val="none" w:sz="0" w:space="0" w:color="auto"/>
      </w:divBdr>
    </w:div>
    <w:div w:id="424811530">
      <w:bodyDiv w:val="1"/>
      <w:marLeft w:val="0"/>
      <w:marRight w:val="0"/>
      <w:marTop w:val="0"/>
      <w:marBottom w:val="0"/>
      <w:divBdr>
        <w:top w:val="none" w:sz="0" w:space="0" w:color="auto"/>
        <w:left w:val="none" w:sz="0" w:space="0" w:color="auto"/>
        <w:bottom w:val="none" w:sz="0" w:space="0" w:color="auto"/>
        <w:right w:val="none" w:sz="0" w:space="0" w:color="auto"/>
      </w:divBdr>
    </w:div>
    <w:div w:id="46173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Training@sportaberdee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6EAA918D5AC4BB68F2306F3C5E72C" ma:contentTypeVersion="10" ma:contentTypeDescription="Create a new document." ma:contentTypeScope="" ma:versionID="b15375f7d7ed609e301024da5d2d4112">
  <xsd:schema xmlns:xsd="http://www.w3.org/2001/XMLSchema" xmlns:xs="http://www.w3.org/2001/XMLSchema" xmlns:p="http://schemas.microsoft.com/office/2006/metadata/properties" xmlns:ns3="270648c3-171d-4a18-ae60-ff9615e8835f" xmlns:ns4="b5f5217b-d9cd-4cd1-9167-f0a1139cb938" targetNamespace="http://schemas.microsoft.com/office/2006/metadata/properties" ma:root="true" ma:fieldsID="a152c9fd1ef6f5ab8a5b851c8ebe7d86" ns3:_="" ns4:_="">
    <xsd:import namespace="270648c3-171d-4a18-ae60-ff9615e8835f"/>
    <xsd:import namespace="b5f5217b-d9cd-4cd1-9167-f0a1139cb9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648c3-171d-4a18-ae60-ff9615e883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5217b-d9cd-4cd1-9167-f0a1139cb9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56DB-8267-482A-B0D6-D8834CC64AE9}">
  <ds:schemaRefs>
    <ds:schemaRef ds:uri="http://purl.org/dc/terms/"/>
    <ds:schemaRef ds:uri="http://purl.org/dc/elements/1.1/"/>
    <ds:schemaRef ds:uri="270648c3-171d-4a18-ae60-ff9615e8835f"/>
    <ds:schemaRef ds:uri="http://schemas.microsoft.com/office/2006/documentManagement/types"/>
    <ds:schemaRef ds:uri="http://purl.org/dc/dcmitype/"/>
    <ds:schemaRef ds:uri="b5f5217b-d9cd-4cd1-9167-f0a1139cb938"/>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79CD6813-3754-4FE8-82BE-8CBED7AB25DA}">
  <ds:schemaRefs>
    <ds:schemaRef ds:uri="http://schemas.microsoft.com/sharepoint/v3/contenttype/forms"/>
  </ds:schemaRefs>
</ds:datastoreItem>
</file>

<file path=customXml/itemProps3.xml><?xml version="1.0" encoding="utf-8"?>
<ds:datastoreItem xmlns:ds="http://schemas.openxmlformats.org/officeDocument/2006/customXml" ds:itemID="{F8F17996-AC7B-4940-933A-4A263FF03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648c3-171d-4a18-ae60-ff9615e8835f"/>
    <ds:schemaRef ds:uri="b5f5217b-d9cd-4cd1-9167-f0a1139cb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B1011-E608-499A-9239-4F9C543A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2828</Words>
  <Characters>15348</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Hire Application</vt:lpstr>
    </vt:vector>
  </TitlesOfParts>
  <Company>ACC</Company>
  <LinksUpToDate>false</LinksUpToDate>
  <CharactersWithSpaces>18140</CharactersWithSpaces>
  <SharedDoc>false</SharedDoc>
  <HLinks>
    <vt:vector size="12" baseType="variant">
      <vt:variant>
        <vt:i4>1048629</vt:i4>
      </vt:variant>
      <vt:variant>
        <vt:i4>18</vt:i4>
      </vt:variant>
      <vt:variant>
        <vt:i4>0</vt:i4>
      </vt:variant>
      <vt:variant>
        <vt:i4>5</vt:i4>
      </vt:variant>
      <vt:variant>
        <vt:lpwstr>mailto:lettings1@sportaberdeen.co.uk</vt:lpwstr>
      </vt:variant>
      <vt:variant>
        <vt:lpwstr/>
      </vt:variant>
      <vt:variant>
        <vt:i4>1835111</vt:i4>
      </vt:variant>
      <vt:variant>
        <vt:i4>0</vt:i4>
      </vt:variant>
      <vt:variant>
        <vt:i4>0</vt:i4>
      </vt:variant>
      <vt:variant>
        <vt:i4>5</vt:i4>
      </vt:variant>
      <vt:variant>
        <vt:lpwstr>mailto:sport@aberdeencity.gov.uk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 Application</dc:title>
  <dc:subject/>
  <dc:creator>RhMoir</dc:creator>
  <cp:keywords/>
  <dc:description/>
  <cp:lastModifiedBy>Alana Thomson</cp:lastModifiedBy>
  <cp:revision>2</cp:revision>
  <cp:lastPrinted>2012-07-11T08:40:00Z</cp:lastPrinted>
  <dcterms:created xsi:type="dcterms:W3CDTF">2019-09-19T07:02:00Z</dcterms:created>
  <dcterms:modified xsi:type="dcterms:W3CDTF">2019-09-19T07:02:00Z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0x0101001036EAA918D5AC4BB68F2306F3C5E72C</vt:lpwstr>
  </property>
</Properties>
</file>