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D17AB" w14:textId="77777777" w:rsidR="0010306E" w:rsidRDefault="00EB6539">
      <w:pPr>
        <w:pStyle w:val="BodyText"/>
        <w:rPr>
          <w:rFonts w:ascii="Times New Roman"/>
          <w:sz w:val="20"/>
        </w:rPr>
      </w:pPr>
      <w:r>
        <w:rPr>
          <w:noProof/>
        </w:rPr>
        <w:drawing>
          <wp:anchor distT="0" distB="0" distL="0" distR="0" simplePos="0" relativeHeight="251658240" behindDoc="0" locked="0" layoutInCell="1" allowOverlap="1" wp14:anchorId="0369BFC7" wp14:editId="0AEEF416">
            <wp:simplePos x="0" y="0"/>
            <wp:positionH relativeFrom="page">
              <wp:posOffset>0</wp:posOffset>
            </wp:positionH>
            <wp:positionV relativeFrom="page">
              <wp:posOffset>4472289</wp:posOffset>
            </wp:positionV>
            <wp:extent cx="7555864" cy="62199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5864" cy="6219951"/>
                    </a:xfrm>
                    <a:prstGeom prst="rect">
                      <a:avLst/>
                    </a:prstGeom>
                  </pic:spPr>
                </pic:pic>
              </a:graphicData>
            </a:graphic>
          </wp:anchor>
        </w:drawing>
      </w:r>
    </w:p>
    <w:p w14:paraId="47A1B75D" w14:textId="77777777" w:rsidR="0010306E" w:rsidRDefault="0010306E">
      <w:pPr>
        <w:pStyle w:val="BodyText"/>
        <w:rPr>
          <w:rFonts w:ascii="Times New Roman"/>
          <w:sz w:val="20"/>
        </w:rPr>
      </w:pPr>
    </w:p>
    <w:p w14:paraId="22044620" w14:textId="77777777" w:rsidR="0010306E" w:rsidRDefault="0010306E">
      <w:pPr>
        <w:pStyle w:val="BodyText"/>
        <w:rPr>
          <w:rFonts w:ascii="Times New Roman"/>
        </w:rPr>
      </w:pPr>
    </w:p>
    <w:p w14:paraId="064800C8" w14:textId="77777777" w:rsidR="009C233A" w:rsidRPr="002960B6" w:rsidRDefault="00F24B38" w:rsidP="002960B6">
      <w:pPr>
        <w:pStyle w:val="Title"/>
        <w:ind w:left="-142"/>
        <w:jc w:val="center"/>
        <w:rPr>
          <w:rFonts w:asciiTheme="minorBidi" w:hAnsiTheme="minorBidi" w:cstheme="minorBidi"/>
          <w:spacing w:val="-6"/>
        </w:rPr>
      </w:pPr>
      <w:r w:rsidRPr="002960B6">
        <w:rPr>
          <w:rFonts w:asciiTheme="minorBidi" w:hAnsiTheme="minorBidi" w:cstheme="minorBidi"/>
          <w:spacing w:val="-6"/>
        </w:rPr>
        <w:t>ACC Education Se</w:t>
      </w:r>
      <w:r w:rsidR="00E375D5" w:rsidRPr="002960B6">
        <w:rPr>
          <w:rFonts w:asciiTheme="minorBidi" w:hAnsiTheme="minorBidi" w:cstheme="minorBidi"/>
          <w:spacing w:val="-6"/>
        </w:rPr>
        <w:t>ttings</w:t>
      </w:r>
    </w:p>
    <w:p w14:paraId="67BDE464" w14:textId="1AE06B5E" w:rsidR="00572789" w:rsidRPr="002960B6" w:rsidRDefault="000A1317" w:rsidP="002960B6">
      <w:pPr>
        <w:pStyle w:val="Title"/>
        <w:ind w:left="-142"/>
        <w:jc w:val="center"/>
        <w:rPr>
          <w:rFonts w:asciiTheme="minorBidi" w:hAnsiTheme="minorBidi" w:cstheme="minorBidi"/>
          <w:spacing w:val="-6"/>
        </w:rPr>
      </w:pPr>
      <w:r w:rsidRPr="002960B6">
        <w:rPr>
          <w:rFonts w:asciiTheme="minorBidi" w:hAnsiTheme="minorBidi" w:cstheme="minorBidi"/>
          <w:spacing w:val="-6"/>
        </w:rPr>
        <w:t>Anti-Bullying</w:t>
      </w:r>
    </w:p>
    <w:p w14:paraId="1902FD37" w14:textId="2E83BD9B" w:rsidR="0010306E" w:rsidRPr="002960B6" w:rsidRDefault="000A1317" w:rsidP="002960B6">
      <w:pPr>
        <w:pStyle w:val="Title"/>
        <w:ind w:left="-142"/>
        <w:jc w:val="center"/>
        <w:rPr>
          <w:rFonts w:asciiTheme="minorBidi" w:hAnsiTheme="minorBidi" w:cstheme="minorBidi"/>
        </w:rPr>
      </w:pPr>
      <w:r w:rsidRPr="002960B6">
        <w:rPr>
          <w:rFonts w:asciiTheme="minorBidi" w:hAnsiTheme="minorBidi" w:cstheme="minorBidi"/>
          <w:spacing w:val="-6"/>
        </w:rPr>
        <w:t>Policy</w:t>
      </w:r>
    </w:p>
    <w:p w14:paraId="22B8D450" w14:textId="7F0B9CE9" w:rsidR="0010306E" w:rsidRPr="002960B6" w:rsidRDefault="0010306E" w:rsidP="002960B6">
      <w:pPr>
        <w:spacing w:line="426" w:lineRule="exact"/>
        <w:ind w:left="-142"/>
        <w:rPr>
          <w:rFonts w:asciiTheme="minorBidi" w:hAnsiTheme="minorBidi" w:cstheme="minorBidi"/>
          <w:sz w:val="36"/>
        </w:rPr>
      </w:pPr>
    </w:p>
    <w:p w14:paraId="27B5D6C8" w14:textId="77777777" w:rsidR="0010306E" w:rsidRPr="002960B6" w:rsidRDefault="0010306E" w:rsidP="002960B6">
      <w:pPr>
        <w:pStyle w:val="BodyText"/>
        <w:ind w:left="-142"/>
        <w:rPr>
          <w:rFonts w:asciiTheme="minorBidi" w:hAnsiTheme="minorBidi" w:cstheme="minorBidi"/>
          <w:sz w:val="36"/>
        </w:rPr>
      </w:pPr>
    </w:p>
    <w:p w14:paraId="05FD88B5" w14:textId="77777777" w:rsidR="0010306E" w:rsidRPr="002960B6" w:rsidRDefault="0010306E" w:rsidP="002960B6">
      <w:pPr>
        <w:pStyle w:val="BodyText"/>
        <w:spacing w:before="2"/>
        <w:ind w:left="-142"/>
        <w:jc w:val="center"/>
        <w:rPr>
          <w:rFonts w:asciiTheme="minorBidi" w:hAnsiTheme="minorBidi" w:cstheme="minorBidi"/>
          <w:sz w:val="31"/>
        </w:rPr>
      </w:pPr>
    </w:p>
    <w:p w14:paraId="6A723742" w14:textId="25CD9D46" w:rsidR="0010306E" w:rsidRPr="002960B6" w:rsidRDefault="00EB6539" w:rsidP="009777EF">
      <w:pPr>
        <w:pStyle w:val="Heading3"/>
        <w:ind w:left="-142" w:right="141"/>
        <w:rPr>
          <w:rFonts w:asciiTheme="minorBidi" w:hAnsiTheme="minorBidi" w:cstheme="minorBidi"/>
        </w:rPr>
      </w:pPr>
      <w:bookmarkStart w:id="0" w:name="Approved_by_Committee_on"/>
      <w:bookmarkEnd w:id="0"/>
      <w:r w:rsidRPr="002960B6">
        <w:rPr>
          <w:rFonts w:asciiTheme="minorBidi" w:hAnsiTheme="minorBidi" w:cstheme="minorBidi"/>
        </w:rPr>
        <w:t>Approved</w:t>
      </w:r>
      <w:r w:rsidRPr="002960B6">
        <w:rPr>
          <w:rFonts w:asciiTheme="minorBidi" w:hAnsiTheme="minorBidi" w:cstheme="minorBidi"/>
          <w:spacing w:val="-5"/>
        </w:rPr>
        <w:t xml:space="preserve"> </w:t>
      </w:r>
      <w:r w:rsidRPr="002960B6">
        <w:rPr>
          <w:rFonts w:asciiTheme="minorBidi" w:hAnsiTheme="minorBidi" w:cstheme="minorBidi"/>
        </w:rPr>
        <w:t>by</w:t>
      </w:r>
      <w:r w:rsidRPr="002960B6">
        <w:rPr>
          <w:rFonts w:asciiTheme="minorBidi" w:hAnsiTheme="minorBidi" w:cstheme="minorBidi"/>
          <w:spacing w:val="-6"/>
        </w:rPr>
        <w:t xml:space="preserve"> </w:t>
      </w:r>
      <w:r w:rsidR="009777EF">
        <w:rPr>
          <w:rFonts w:asciiTheme="minorBidi" w:hAnsiTheme="minorBidi" w:cstheme="minorBidi"/>
          <w:spacing w:val="-6"/>
        </w:rPr>
        <w:t xml:space="preserve">the Education and Children’s Services </w:t>
      </w:r>
      <w:r w:rsidRPr="002960B6">
        <w:rPr>
          <w:rFonts w:asciiTheme="minorBidi" w:hAnsiTheme="minorBidi" w:cstheme="minorBidi"/>
        </w:rPr>
        <w:t>Committee</w:t>
      </w:r>
      <w:r w:rsidRPr="002960B6">
        <w:rPr>
          <w:rFonts w:asciiTheme="minorBidi" w:hAnsiTheme="minorBidi" w:cstheme="minorBidi"/>
          <w:spacing w:val="-6"/>
        </w:rPr>
        <w:t xml:space="preserve"> </w:t>
      </w:r>
      <w:r w:rsidRPr="002960B6">
        <w:rPr>
          <w:rFonts w:asciiTheme="minorBidi" w:hAnsiTheme="minorBidi" w:cstheme="minorBidi"/>
        </w:rPr>
        <w:t>on</w:t>
      </w:r>
    </w:p>
    <w:p w14:paraId="3ABEBEF6" w14:textId="7BC2843F" w:rsidR="0010306E" w:rsidRPr="002960B6" w:rsidRDefault="00540506" w:rsidP="009777EF">
      <w:pPr>
        <w:pStyle w:val="Heading3"/>
        <w:spacing w:before="12" w:line="292" w:lineRule="exact"/>
        <w:ind w:left="-142" w:right="141"/>
        <w:rPr>
          <w:rFonts w:asciiTheme="minorBidi" w:hAnsiTheme="minorBidi" w:cstheme="minorBidi"/>
        </w:rPr>
      </w:pPr>
      <w:bookmarkStart w:id="1" w:name="20xx_with_an_implementation_date_of_20xx"/>
      <w:bookmarkEnd w:id="1"/>
      <w:r>
        <w:rPr>
          <w:rFonts w:asciiTheme="minorBidi" w:hAnsiTheme="minorBidi" w:cstheme="minorBidi"/>
        </w:rPr>
        <w:t xml:space="preserve">4 July </w:t>
      </w:r>
      <w:r w:rsidR="00EB6539" w:rsidRPr="002960B6">
        <w:rPr>
          <w:rFonts w:asciiTheme="minorBidi" w:hAnsiTheme="minorBidi" w:cstheme="minorBidi"/>
        </w:rPr>
        <w:t>20</w:t>
      </w:r>
      <w:r>
        <w:rPr>
          <w:rFonts w:asciiTheme="minorBidi" w:hAnsiTheme="minorBidi" w:cstheme="minorBidi"/>
        </w:rPr>
        <w:t>23</w:t>
      </w:r>
      <w:r w:rsidR="00EB6539" w:rsidRPr="002960B6">
        <w:rPr>
          <w:rFonts w:asciiTheme="minorBidi" w:hAnsiTheme="minorBidi" w:cstheme="minorBidi"/>
          <w:spacing w:val="-13"/>
        </w:rPr>
        <w:t xml:space="preserve"> </w:t>
      </w:r>
      <w:r w:rsidR="00EB6539" w:rsidRPr="002960B6">
        <w:rPr>
          <w:rFonts w:asciiTheme="minorBidi" w:hAnsiTheme="minorBidi" w:cstheme="minorBidi"/>
        </w:rPr>
        <w:t>with</w:t>
      </w:r>
      <w:r w:rsidR="00EB6539" w:rsidRPr="002960B6">
        <w:rPr>
          <w:rFonts w:asciiTheme="minorBidi" w:hAnsiTheme="minorBidi" w:cstheme="minorBidi"/>
          <w:spacing w:val="-1"/>
        </w:rPr>
        <w:t xml:space="preserve"> </w:t>
      </w:r>
      <w:r w:rsidR="00EB6539" w:rsidRPr="002960B6">
        <w:rPr>
          <w:rFonts w:asciiTheme="minorBidi" w:hAnsiTheme="minorBidi" w:cstheme="minorBidi"/>
        </w:rPr>
        <w:t>an</w:t>
      </w:r>
      <w:r w:rsidR="00EB6539" w:rsidRPr="002960B6">
        <w:rPr>
          <w:rFonts w:asciiTheme="minorBidi" w:hAnsiTheme="minorBidi" w:cstheme="minorBidi"/>
          <w:spacing w:val="-6"/>
        </w:rPr>
        <w:t xml:space="preserve"> </w:t>
      </w:r>
      <w:r w:rsidR="00EB6539" w:rsidRPr="002960B6">
        <w:rPr>
          <w:rFonts w:asciiTheme="minorBidi" w:hAnsiTheme="minorBidi" w:cstheme="minorBidi"/>
        </w:rPr>
        <w:t>implementation</w:t>
      </w:r>
      <w:r w:rsidR="00EB6539" w:rsidRPr="002960B6">
        <w:rPr>
          <w:rFonts w:asciiTheme="minorBidi" w:hAnsiTheme="minorBidi" w:cstheme="minorBidi"/>
          <w:spacing w:val="-9"/>
        </w:rPr>
        <w:t xml:space="preserve"> </w:t>
      </w:r>
      <w:r w:rsidR="00EB6539" w:rsidRPr="002960B6">
        <w:rPr>
          <w:rFonts w:asciiTheme="minorBidi" w:hAnsiTheme="minorBidi" w:cstheme="minorBidi"/>
        </w:rPr>
        <w:t>date</w:t>
      </w:r>
      <w:r w:rsidR="00EB6539" w:rsidRPr="002960B6">
        <w:rPr>
          <w:rFonts w:asciiTheme="minorBidi" w:hAnsiTheme="minorBidi" w:cstheme="minorBidi"/>
          <w:spacing w:val="-12"/>
        </w:rPr>
        <w:t xml:space="preserve"> </w:t>
      </w:r>
      <w:r w:rsidR="00EB6539" w:rsidRPr="002960B6">
        <w:rPr>
          <w:rFonts w:asciiTheme="minorBidi" w:hAnsiTheme="minorBidi" w:cstheme="minorBidi"/>
        </w:rPr>
        <w:t>of</w:t>
      </w:r>
      <w:r w:rsidR="00EB6539" w:rsidRPr="002960B6">
        <w:rPr>
          <w:rFonts w:asciiTheme="minorBidi" w:hAnsiTheme="minorBidi" w:cstheme="minorBidi"/>
          <w:spacing w:val="-8"/>
        </w:rPr>
        <w:t xml:space="preserve"> </w:t>
      </w:r>
      <w:r w:rsidR="003D491C">
        <w:rPr>
          <w:rFonts w:asciiTheme="minorBidi" w:hAnsiTheme="minorBidi" w:cstheme="minorBidi"/>
          <w:spacing w:val="-8"/>
        </w:rPr>
        <w:t>1 August 2023</w:t>
      </w:r>
    </w:p>
    <w:p w14:paraId="0F82E102" w14:textId="77777777" w:rsidR="0010306E" w:rsidRPr="002960B6" w:rsidRDefault="0010306E" w:rsidP="003B6C7B">
      <w:pPr>
        <w:rPr>
          <w:rFonts w:asciiTheme="minorBidi" w:hAnsiTheme="minorBidi" w:cstheme="minorBidi"/>
        </w:rPr>
        <w:sectPr w:rsidR="0010306E" w:rsidRPr="002960B6" w:rsidSect="002960B6">
          <w:headerReference w:type="default" r:id="rId12"/>
          <w:footerReference w:type="default" r:id="rId13"/>
          <w:type w:val="continuous"/>
          <w:pgSz w:w="11900" w:h="16840"/>
          <w:pgMar w:top="1600" w:right="418" w:bottom="0" w:left="993" w:header="720" w:footer="720" w:gutter="0"/>
          <w:cols w:space="720"/>
        </w:sectPr>
      </w:pPr>
      <w:bookmarkStart w:id="2" w:name="Sub-title_–_Calibri_Bold_12pt_(centred)"/>
      <w:bookmarkEnd w:id="2"/>
    </w:p>
    <w:p w14:paraId="0C8A4496" w14:textId="77777777" w:rsidR="0010306E" w:rsidRPr="002960B6" w:rsidRDefault="0010306E" w:rsidP="003B6C7B">
      <w:pPr>
        <w:pStyle w:val="BodyText"/>
        <w:rPr>
          <w:rFonts w:asciiTheme="minorBidi" w:hAnsiTheme="minorBidi" w:cstheme="minorBidi"/>
          <w:b/>
          <w:sz w:val="20"/>
        </w:rPr>
      </w:pPr>
    </w:p>
    <w:p w14:paraId="2F75F8D3" w14:textId="77777777" w:rsidR="0010306E" w:rsidRPr="002960B6" w:rsidRDefault="0010306E" w:rsidP="002960B6">
      <w:pPr>
        <w:pStyle w:val="BodyText"/>
        <w:spacing w:before="4"/>
        <w:ind w:left="-142"/>
        <w:rPr>
          <w:rFonts w:asciiTheme="minorBidi" w:hAnsiTheme="minorBidi" w:cstheme="minorBidi"/>
          <w:b/>
        </w:rPr>
      </w:pPr>
    </w:p>
    <w:p w14:paraId="5BD77152" w14:textId="77777777" w:rsidR="0010306E" w:rsidRPr="002960B6" w:rsidRDefault="00EB6539" w:rsidP="003B6C7B">
      <w:pPr>
        <w:spacing w:before="36"/>
        <w:rPr>
          <w:rFonts w:asciiTheme="minorBidi" w:hAnsiTheme="minorBidi" w:cstheme="minorBidi"/>
          <w:sz w:val="32"/>
        </w:rPr>
      </w:pPr>
      <w:r w:rsidRPr="002960B6">
        <w:rPr>
          <w:rFonts w:asciiTheme="minorBidi" w:hAnsiTheme="minorBidi" w:cstheme="minorBidi"/>
          <w:sz w:val="32"/>
        </w:rPr>
        <w:t>Document</w:t>
      </w:r>
      <w:r w:rsidRPr="002960B6">
        <w:rPr>
          <w:rFonts w:asciiTheme="minorBidi" w:hAnsiTheme="minorBidi" w:cstheme="minorBidi"/>
          <w:spacing w:val="-10"/>
          <w:sz w:val="32"/>
        </w:rPr>
        <w:t xml:space="preserve"> </w:t>
      </w:r>
      <w:r w:rsidRPr="002960B6">
        <w:rPr>
          <w:rFonts w:asciiTheme="minorBidi" w:hAnsiTheme="minorBidi" w:cstheme="minorBidi"/>
          <w:sz w:val="32"/>
        </w:rPr>
        <w:t>Control</w:t>
      </w:r>
    </w:p>
    <w:p w14:paraId="7323393E" w14:textId="77777777" w:rsidR="0010306E" w:rsidRPr="002960B6" w:rsidRDefault="0010306E" w:rsidP="002960B6">
      <w:pPr>
        <w:pStyle w:val="BodyText"/>
        <w:ind w:left="-142"/>
        <w:rPr>
          <w:rFonts w:asciiTheme="minorBidi" w:hAnsiTheme="minorBidi" w:cstheme="minorBidi"/>
          <w:sz w:val="20"/>
        </w:rPr>
      </w:pPr>
    </w:p>
    <w:p w14:paraId="2957F34A" w14:textId="77777777" w:rsidR="0010306E" w:rsidRPr="002960B6" w:rsidRDefault="0010306E" w:rsidP="002960B6">
      <w:pPr>
        <w:pStyle w:val="BodyText"/>
        <w:spacing w:before="10"/>
        <w:ind w:left="-142"/>
        <w:rPr>
          <w:rFonts w:asciiTheme="minorBidi" w:hAnsiTheme="minorBidi" w:cstheme="minorBidi"/>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853"/>
      </w:tblGrid>
      <w:tr w:rsidR="0010306E" w:rsidRPr="002960B6" w14:paraId="2DC6F277" w14:textId="77777777" w:rsidTr="003B6C7B">
        <w:trPr>
          <w:trHeight w:val="355"/>
        </w:trPr>
        <w:tc>
          <w:tcPr>
            <w:tcW w:w="4928" w:type="dxa"/>
          </w:tcPr>
          <w:p w14:paraId="2E1D29C9" w14:textId="3058AB94" w:rsidR="0010306E" w:rsidRPr="002960B6" w:rsidRDefault="00EB6539" w:rsidP="003B6C7B">
            <w:pPr>
              <w:pStyle w:val="TableParagraph"/>
              <w:spacing w:before="1"/>
              <w:ind w:left="284"/>
              <w:rPr>
                <w:rFonts w:asciiTheme="minorBidi" w:hAnsiTheme="minorBidi" w:cstheme="minorBidi"/>
                <w:b/>
                <w:sz w:val="24"/>
              </w:rPr>
            </w:pPr>
            <w:r w:rsidRPr="002960B6">
              <w:rPr>
                <w:rFonts w:asciiTheme="minorBidi" w:hAnsiTheme="minorBidi" w:cstheme="minorBidi"/>
                <w:b/>
                <w:sz w:val="24"/>
              </w:rPr>
              <w:t>Approval</w:t>
            </w:r>
            <w:r w:rsidRPr="002960B6">
              <w:rPr>
                <w:rFonts w:asciiTheme="minorBidi" w:hAnsiTheme="minorBidi" w:cstheme="minorBidi"/>
                <w:b/>
                <w:spacing w:val="-4"/>
                <w:sz w:val="24"/>
              </w:rPr>
              <w:t xml:space="preserve"> </w:t>
            </w:r>
            <w:r w:rsidRPr="002960B6">
              <w:rPr>
                <w:rFonts w:asciiTheme="minorBidi" w:hAnsiTheme="minorBidi" w:cstheme="minorBidi"/>
                <w:b/>
                <w:sz w:val="24"/>
              </w:rPr>
              <w:t>Date</w:t>
            </w:r>
            <w:r w:rsidRPr="002960B6">
              <w:rPr>
                <w:rFonts w:asciiTheme="minorBidi" w:hAnsiTheme="minorBidi" w:cstheme="minorBidi"/>
                <w:b/>
                <w:spacing w:val="49"/>
                <w:sz w:val="24"/>
              </w:rPr>
              <w:t xml:space="preserve"> </w:t>
            </w:r>
          </w:p>
        </w:tc>
        <w:tc>
          <w:tcPr>
            <w:tcW w:w="4853" w:type="dxa"/>
          </w:tcPr>
          <w:p w14:paraId="2FD8DDEF" w14:textId="713599C2" w:rsidR="0010306E" w:rsidRPr="002960B6" w:rsidRDefault="0010306E" w:rsidP="002960B6">
            <w:pPr>
              <w:pStyle w:val="TableParagraph"/>
              <w:spacing w:before="1"/>
              <w:ind w:left="-142"/>
              <w:rPr>
                <w:rFonts w:asciiTheme="minorBidi" w:hAnsiTheme="minorBidi" w:cstheme="minorBidi"/>
                <w:sz w:val="24"/>
              </w:rPr>
            </w:pPr>
          </w:p>
        </w:tc>
      </w:tr>
      <w:tr w:rsidR="0010306E" w:rsidRPr="002960B6" w14:paraId="41C5CAAD" w14:textId="77777777" w:rsidTr="003B6C7B">
        <w:trPr>
          <w:trHeight w:val="290"/>
        </w:trPr>
        <w:tc>
          <w:tcPr>
            <w:tcW w:w="4928" w:type="dxa"/>
          </w:tcPr>
          <w:p w14:paraId="44509480" w14:textId="77777777" w:rsidR="0010306E" w:rsidRPr="002960B6" w:rsidRDefault="00EB6539" w:rsidP="003B6C7B">
            <w:pPr>
              <w:pStyle w:val="TableParagraph"/>
              <w:spacing w:line="270" w:lineRule="exact"/>
              <w:ind w:left="284"/>
              <w:rPr>
                <w:rFonts w:asciiTheme="minorBidi" w:hAnsiTheme="minorBidi" w:cstheme="minorBidi"/>
                <w:b/>
                <w:sz w:val="24"/>
              </w:rPr>
            </w:pPr>
            <w:r w:rsidRPr="002960B6">
              <w:rPr>
                <w:rFonts w:asciiTheme="minorBidi" w:hAnsiTheme="minorBidi" w:cstheme="minorBidi"/>
                <w:b/>
                <w:sz w:val="24"/>
              </w:rPr>
              <w:t>Implementation</w:t>
            </w:r>
            <w:r w:rsidRPr="002960B6">
              <w:rPr>
                <w:rFonts w:asciiTheme="minorBidi" w:hAnsiTheme="minorBidi" w:cstheme="minorBidi"/>
                <w:b/>
                <w:spacing w:val="-1"/>
                <w:sz w:val="24"/>
              </w:rPr>
              <w:t xml:space="preserve"> </w:t>
            </w:r>
            <w:r w:rsidRPr="002960B6">
              <w:rPr>
                <w:rFonts w:asciiTheme="minorBidi" w:hAnsiTheme="minorBidi" w:cstheme="minorBidi"/>
                <w:b/>
                <w:sz w:val="24"/>
              </w:rPr>
              <w:t>Date</w:t>
            </w:r>
          </w:p>
        </w:tc>
        <w:tc>
          <w:tcPr>
            <w:tcW w:w="4853" w:type="dxa"/>
          </w:tcPr>
          <w:p w14:paraId="625DC119" w14:textId="5525FF43" w:rsidR="0010306E" w:rsidRPr="002960B6" w:rsidRDefault="00CC1ADD" w:rsidP="002960B6">
            <w:pPr>
              <w:pStyle w:val="TableParagraph"/>
              <w:ind w:left="-142"/>
              <w:rPr>
                <w:rFonts w:asciiTheme="minorBidi" w:hAnsiTheme="minorBidi" w:cstheme="minorBidi"/>
                <w:sz w:val="20"/>
              </w:rPr>
            </w:pPr>
            <w:r>
              <w:rPr>
                <w:rFonts w:asciiTheme="minorBidi" w:hAnsiTheme="minorBidi" w:cstheme="minorBidi"/>
                <w:sz w:val="20"/>
              </w:rPr>
              <w:t>!</w:t>
            </w:r>
          </w:p>
        </w:tc>
      </w:tr>
      <w:tr w:rsidR="0010306E" w:rsidRPr="002960B6" w14:paraId="2840F161" w14:textId="77777777" w:rsidTr="003B6C7B">
        <w:trPr>
          <w:trHeight w:val="295"/>
        </w:trPr>
        <w:tc>
          <w:tcPr>
            <w:tcW w:w="4928" w:type="dxa"/>
          </w:tcPr>
          <w:p w14:paraId="5BFD2C95" w14:textId="77777777" w:rsidR="0010306E" w:rsidRPr="002960B6" w:rsidRDefault="00EB6539" w:rsidP="003B6C7B">
            <w:pPr>
              <w:pStyle w:val="TableParagraph"/>
              <w:spacing w:line="275" w:lineRule="exact"/>
              <w:ind w:left="284"/>
              <w:rPr>
                <w:rFonts w:asciiTheme="minorBidi" w:hAnsiTheme="minorBidi" w:cstheme="minorBidi"/>
                <w:b/>
                <w:sz w:val="24"/>
              </w:rPr>
            </w:pPr>
            <w:r w:rsidRPr="002960B6">
              <w:rPr>
                <w:rFonts w:asciiTheme="minorBidi" w:hAnsiTheme="minorBidi" w:cstheme="minorBidi"/>
                <w:b/>
                <w:sz w:val="24"/>
              </w:rPr>
              <w:t>Policy</w:t>
            </w:r>
            <w:r w:rsidRPr="002960B6">
              <w:rPr>
                <w:rFonts w:asciiTheme="minorBidi" w:hAnsiTheme="minorBidi" w:cstheme="minorBidi"/>
                <w:b/>
                <w:spacing w:val="-10"/>
                <w:sz w:val="24"/>
              </w:rPr>
              <w:t xml:space="preserve"> </w:t>
            </w:r>
            <w:r w:rsidRPr="002960B6">
              <w:rPr>
                <w:rFonts w:asciiTheme="minorBidi" w:hAnsiTheme="minorBidi" w:cstheme="minorBidi"/>
                <w:b/>
                <w:sz w:val="24"/>
              </w:rPr>
              <w:t>Number</w:t>
            </w:r>
          </w:p>
        </w:tc>
        <w:tc>
          <w:tcPr>
            <w:tcW w:w="4853" w:type="dxa"/>
          </w:tcPr>
          <w:p w14:paraId="1AA432E3" w14:textId="7057CAC4" w:rsidR="0010306E" w:rsidRPr="002960B6" w:rsidRDefault="00A769CF" w:rsidP="002960B6">
            <w:pPr>
              <w:pStyle w:val="TableParagraph"/>
              <w:spacing w:line="275" w:lineRule="exact"/>
              <w:ind w:left="-142"/>
              <w:rPr>
                <w:rFonts w:asciiTheme="minorBidi" w:hAnsiTheme="minorBidi" w:cstheme="minorBidi"/>
                <w:sz w:val="24"/>
              </w:rPr>
            </w:pPr>
            <w:r w:rsidRPr="002960B6">
              <w:rPr>
                <w:rFonts w:asciiTheme="minorBidi" w:hAnsiTheme="minorBidi" w:cstheme="minorBidi"/>
                <w:sz w:val="24"/>
              </w:rPr>
              <w:t>POL-O-0009</w:t>
            </w:r>
          </w:p>
        </w:tc>
      </w:tr>
      <w:tr w:rsidR="0010306E" w:rsidRPr="002960B6" w14:paraId="7D017713" w14:textId="77777777" w:rsidTr="003B6C7B">
        <w:trPr>
          <w:trHeight w:val="295"/>
        </w:trPr>
        <w:tc>
          <w:tcPr>
            <w:tcW w:w="4928" w:type="dxa"/>
          </w:tcPr>
          <w:p w14:paraId="5E78D194" w14:textId="77777777" w:rsidR="0010306E" w:rsidRPr="002960B6" w:rsidRDefault="00EB6539" w:rsidP="003B6C7B">
            <w:pPr>
              <w:pStyle w:val="TableParagraph"/>
              <w:spacing w:line="276" w:lineRule="exact"/>
              <w:ind w:left="284"/>
              <w:rPr>
                <w:rFonts w:asciiTheme="minorBidi" w:hAnsiTheme="minorBidi" w:cstheme="minorBidi"/>
                <w:b/>
                <w:sz w:val="24"/>
              </w:rPr>
            </w:pPr>
            <w:r w:rsidRPr="002960B6">
              <w:rPr>
                <w:rFonts w:asciiTheme="minorBidi" w:hAnsiTheme="minorBidi" w:cstheme="minorBidi"/>
                <w:b/>
                <w:sz w:val="24"/>
              </w:rPr>
              <w:t>Policy</w:t>
            </w:r>
            <w:r w:rsidRPr="002960B6">
              <w:rPr>
                <w:rFonts w:asciiTheme="minorBidi" w:hAnsiTheme="minorBidi" w:cstheme="minorBidi"/>
                <w:b/>
                <w:spacing w:val="-4"/>
                <w:sz w:val="24"/>
              </w:rPr>
              <w:t xml:space="preserve"> </w:t>
            </w:r>
            <w:r w:rsidRPr="002960B6">
              <w:rPr>
                <w:rFonts w:asciiTheme="minorBidi" w:hAnsiTheme="minorBidi" w:cstheme="minorBidi"/>
                <w:b/>
                <w:sz w:val="24"/>
              </w:rPr>
              <w:t>Author(s)</w:t>
            </w:r>
            <w:r w:rsidRPr="002960B6">
              <w:rPr>
                <w:rFonts w:asciiTheme="minorBidi" w:hAnsiTheme="minorBidi" w:cstheme="minorBidi"/>
                <w:b/>
                <w:spacing w:val="-4"/>
                <w:sz w:val="24"/>
              </w:rPr>
              <w:t xml:space="preserve"> </w:t>
            </w:r>
            <w:r w:rsidRPr="002960B6">
              <w:rPr>
                <w:rFonts w:asciiTheme="minorBidi" w:hAnsiTheme="minorBidi" w:cstheme="minorBidi"/>
                <w:b/>
                <w:sz w:val="24"/>
              </w:rPr>
              <w:t>and</w:t>
            </w:r>
            <w:r w:rsidRPr="002960B6">
              <w:rPr>
                <w:rFonts w:asciiTheme="minorBidi" w:hAnsiTheme="minorBidi" w:cstheme="minorBidi"/>
                <w:b/>
                <w:spacing w:val="-9"/>
                <w:sz w:val="24"/>
              </w:rPr>
              <w:t xml:space="preserve"> </w:t>
            </w:r>
            <w:r w:rsidRPr="002960B6">
              <w:rPr>
                <w:rFonts w:asciiTheme="minorBidi" w:hAnsiTheme="minorBidi" w:cstheme="minorBidi"/>
                <w:b/>
                <w:sz w:val="24"/>
              </w:rPr>
              <w:t>Owner</w:t>
            </w:r>
          </w:p>
        </w:tc>
        <w:tc>
          <w:tcPr>
            <w:tcW w:w="4853" w:type="dxa"/>
          </w:tcPr>
          <w:p w14:paraId="5C0D1592" w14:textId="33933CCC" w:rsidR="0010306E" w:rsidRPr="002960B6" w:rsidRDefault="000E553C" w:rsidP="002960B6">
            <w:pPr>
              <w:pStyle w:val="TableParagraph"/>
              <w:ind w:left="-142"/>
              <w:rPr>
                <w:rFonts w:asciiTheme="minorBidi" w:hAnsiTheme="minorBidi" w:cstheme="minorBidi"/>
                <w:sz w:val="24"/>
                <w:szCs w:val="24"/>
              </w:rPr>
            </w:pPr>
            <w:r w:rsidRPr="002960B6">
              <w:rPr>
                <w:rFonts w:asciiTheme="minorBidi" w:hAnsiTheme="minorBidi" w:cstheme="minorBidi"/>
                <w:sz w:val="24"/>
                <w:szCs w:val="24"/>
              </w:rPr>
              <w:t xml:space="preserve"> </w:t>
            </w:r>
            <w:r w:rsidR="00BE287B" w:rsidRPr="002960B6">
              <w:rPr>
                <w:rFonts w:asciiTheme="minorBidi" w:hAnsiTheme="minorBidi" w:cstheme="minorBidi"/>
                <w:sz w:val="24"/>
                <w:szCs w:val="24"/>
              </w:rPr>
              <w:t xml:space="preserve"> </w:t>
            </w:r>
            <w:r w:rsidRPr="002960B6">
              <w:rPr>
                <w:rFonts w:asciiTheme="minorBidi" w:hAnsiTheme="minorBidi" w:cstheme="minorBidi"/>
                <w:sz w:val="24"/>
                <w:szCs w:val="24"/>
              </w:rPr>
              <w:t>Mark Hearns</w:t>
            </w:r>
          </w:p>
        </w:tc>
      </w:tr>
      <w:tr w:rsidR="0010306E" w:rsidRPr="002960B6" w14:paraId="4AA76878" w14:textId="77777777" w:rsidTr="003B6C7B">
        <w:trPr>
          <w:trHeight w:val="290"/>
        </w:trPr>
        <w:tc>
          <w:tcPr>
            <w:tcW w:w="4928" w:type="dxa"/>
          </w:tcPr>
          <w:p w14:paraId="3C420977" w14:textId="77777777" w:rsidR="0010306E" w:rsidRPr="002960B6" w:rsidRDefault="00EB6539" w:rsidP="003B6C7B">
            <w:pPr>
              <w:pStyle w:val="TableParagraph"/>
              <w:spacing w:line="270" w:lineRule="exact"/>
              <w:ind w:left="284"/>
              <w:rPr>
                <w:rFonts w:asciiTheme="minorBidi" w:hAnsiTheme="minorBidi" w:cstheme="minorBidi"/>
                <w:b/>
                <w:sz w:val="24"/>
              </w:rPr>
            </w:pPr>
            <w:r w:rsidRPr="002960B6">
              <w:rPr>
                <w:rFonts w:asciiTheme="minorBidi" w:hAnsiTheme="minorBidi" w:cstheme="minorBidi"/>
                <w:b/>
                <w:sz w:val="24"/>
              </w:rPr>
              <w:t>Approval</w:t>
            </w:r>
            <w:r w:rsidRPr="002960B6">
              <w:rPr>
                <w:rFonts w:asciiTheme="minorBidi" w:hAnsiTheme="minorBidi" w:cstheme="minorBidi"/>
                <w:b/>
                <w:spacing w:val="-5"/>
                <w:sz w:val="24"/>
              </w:rPr>
              <w:t xml:space="preserve"> </w:t>
            </w:r>
            <w:r w:rsidRPr="002960B6">
              <w:rPr>
                <w:rFonts w:asciiTheme="minorBidi" w:hAnsiTheme="minorBidi" w:cstheme="minorBidi"/>
                <w:b/>
                <w:sz w:val="24"/>
              </w:rPr>
              <w:t>Authority</w:t>
            </w:r>
          </w:p>
        </w:tc>
        <w:tc>
          <w:tcPr>
            <w:tcW w:w="4853" w:type="dxa"/>
          </w:tcPr>
          <w:p w14:paraId="4C71F3EB" w14:textId="6A14D63D" w:rsidR="0010306E" w:rsidRPr="002960B6" w:rsidRDefault="00302BCC" w:rsidP="002960B6">
            <w:pPr>
              <w:pStyle w:val="TableParagraph"/>
              <w:ind w:left="-142"/>
              <w:rPr>
                <w:rFonts w:asciiTheme="minorBidi" w:hAnsiTheme="minorBidi" w:cstheme="minorBidi"/>
                <w:sz w:val="24"/>
                <w:szCs w:val="24"/>
              </w:rPr>
            </w:pPr>
            <w:r w:rsidRPr="002960B6">
              <w:rPr>
                <w:rFonts w:asciiTheme="minorBidi" w:hAnsiTheme="minorBidi" w:cstheme="minorBidi"/>
                <w:sz w:val="24"/>
                <w:szCs w:val="24"/>
              </w:rPr>
              <w:t xml:space="preserve">  </w:t>
            </w:r>
            <w:r w:rsidR="00C3724C" w:rsidRPr="002960B6">
              <w:rPr>
                <w:rFonts w:asciiTheme="minorBidi" w:hAnsiTheme="minorBidi" w:cstheme="minorBidi"/>
                <w:sz w:val="24"/>
                <w:szCs w:val="24"/>
              </w:rPr>
              <w:t>Education &amp; Children’s Services Committee</w:t>
            </w:r>
          </w:p>
        </w:tc>
      </w:tr>
      <w:tr w:rsidR="0010306E" w:rsidRPr="002960B6" w14:paraId="108E20A9" w14:textId="77777777" w:rsidTr="003B6C7B">
        <w:trPr>
          <w:trHeight w:val="295"/>
        </w:trPr>
        <w:tc>
          <w:tcPr>
            <w:tcW w:w="4928" w:type="dxa"/>
          </w:tcPr>
          <w:p w14:paraId="135FA53A" w14:textId="77777777" w:rsidR="0010306E" w:rsidRPr="002960B6" w:rsidRDefault="00EB6539" w:rsidP="003B6C7B">
            <w:pPr>
              <w:pStyle w:val="TableParagraph"/>
              <w:spacing w:line="275" w:lineRule="exact"/>
              <w:ind w:left="284"/>
              <w:rPr>
                <w:rFonts w:asciiTheme="minorBidi" w:hAnsiTheme="minorBidi" w:cstheme="minorBidi"/>
                <w:b/>
                <w:sz w:val="24"/>
              </w:rPr>
            </w:pPr>
            <w:r w:rsidRPr="002960B6">
              <w:rPr>
                <w:rFonts w:asciiTheme="minorBidi" w:hAnsiTheme="minorBidi" w:cstheme="minorBidi"/>
                <w:b/>
                <w:sz w:val="24"/>
              </w:rPr>
              <w:t>Scheduled</w:t>
            </w:r>
            <w:r w:rsidRPr="002960B6">
              <w:rPr>
                <w:rFonts w:asciiTheme="minorBidi" w:hAnsiTheme="minorBidi" w:cstheme="minorBidi"/>
                <w:b/>
                <w:spacing w:val="-3"/>
                <w:sz w:val="24"/>
              </w:rPr>
              <w:t xml:space="preserve"> </w:t>
            </w:r>
            <w:r w:rsidRPr="002960B6">
              <w:rPr>
                <w:rFonts w:asciiTheme="minorBidi" w:hAnsiTheme="minorBidi" w:cstheme="minorBidi"/>
                <w:b/>
                <w:sz w:val="24"/>
              </w:rPr>
              <w:t>Review</w:t>
            </w:r>
          </w:p>
        </w:tc>
        <w:tc>
          <w:tcPr>
            <w:tcW w:w="4853" w:type="dxa"/>
          </w:tcPr>
          <w:p w14:paraId="57526F8C" w14:textId="33FDA2A0" w:rsidR="0010306E" w:rsidRPr="002960B6" w:rsidRDefault="00FD1CAA" w:rsidP="002960B6">
            <w:pPr>
              <w:pStyle w:val="TableParagraph"/>
              <w:ind w:left="-142"/>
              <w:rPr>
                <w:rFonts w:asciiTheme="minorBidi" w:hAnsiTheme="minorBidi" w:cstheme="minorBidi"/>
              </w:rPr>
            </w:pPr>
            <w:r w:rsidRPr="002960B6">
              <w:rPr>
                <w:rFonts w:asciiTheme="minorBidi" w:hAnsiTheme="minorBidi" w:cstheme="minorBidi"/>
              </w:rPr>
              <w:t xml:space="preserve">   </w:t>
            </w:r>
            <w:r w:rsidR="00710466">
              <w:rPr>
                <w:rFonts w:asciiTheme="minorBidi" w:hAnsiTheme="minorBidi" w:cstheme="minorBidi"/>
              </w:rPr>
              <w:t>June 2025</w:t>
            </w:r>
          </w:p>
        </w:tc>
      </w:tr>
      <w:tr w:rsidR="0010306E" w:rsidRPr="002960B6" w14:paraId="6F3B9883" w14:textId="77777777" w:rsidTr="003B6C7B">
        <w:trPr>
          <w:trHeight w:val="2930"/>
        </w:trPr>
        <w:tc>
          <w:tcPr>
            <w:tcW w:w="9781" w:type="dxa"/>
            <w:gridSpan w:val="2"/>
          </w:tcPr>
          <w:p w14:paraId="37879BDB" w14:textId="77777777" w:rsidR="0010306E" w:rsidRPr="002960B6" w:rsidRDefault="00EB6539" w:rsidP="003B6C7B">
            <w:pPr>
              <w:pStyle w:val="TableParagraph"/>
              <w:spacing w:before="1"/>
              <w:ind w:left="284"/>
              <w:rPr>
                <w:rFonts w:asciiTheme="minorBidi" w:hAnsiTheme="minorBidi" w:cstheme="minorBidi"/>
                <w:b/>
                <w:sz w:val="24"/>
              </w:rPr>
            </w:pPr>
            <w:r w:rsidRPr="002960B6">
              <w:rPr>
                <w:rFonts w:asciiTheme="minorBidi" w:hAnsiTheme="minorBidi" w:cstheme="minorBidi"/>
                <w:b/>
                <w:sz w:val="24"/>
              </w:rPr>
              <w:t>Date</w:t>
            </w:r>
            <w:r w:rsidRPr="002960B6">
              <w:rPr>
                <w:rFonts w:asciiTheme="minorBidi" w:hAnsiTheme="minorBidi" w:cstheme="minorBidi"/>
                <w:b/>
                <w:spacing w:val="-2"/>
                <w:sz w:val="24"/>
              </w:rPr>
              <w:t xml:space="preserve"> </w:t>
            </w:r>
            <w:r w:rsidRPr="002960B6">
              <w:rPr>
                <w:rFonts w:asciiTheme="minorBidi" w:hAnsiTheme="minorBidi" w:cstheme="minorBidi"/>
                <w:b/>
                <w:sz w:val="24"/>
              </w:rPr>
              <w:t>and</w:t>
            </w:r>
            <w:r w:rsidRPr="002960B6">
              <w:rPr>
                <w:rFonts w:asciiTheme="minorBidi" w:hAnsiTheme="minorBidi" w:cstheme="minorBidi"/>
                <w:b/>
                <w:spacing w:val="1"/>
                <w:sz w:val="24"/>
              </w:rPr>
              <w:t xml:space="preserve"> </w:t>
            </w:r>
            <w:r w:rsidRPr="002960B6">
              <w:rPr>
                <w:rFonts w:asciiTheme="minorBidi" w:hAnsiTheme="minorBidi" w:cstheme="minorBidi"/>
                <w:b/>
                <w:sz w:val="24"/>
              </w:rPr>
              <w:t>Changes:</w:t>
            </w:r>
          </w:p>
          <w:p w14:paraId="6872FDB1" w14:textId="53E9A337" w:rsidR="0010306E" w:rsidRPr="002960B6" w:rsidRDefault="004E0C86" w:rsidP="003B6C7B">
            <w:pPr>
              <w:pStyle w:val="TableParagraph"/>
              <w:spacing w:before="11"/>
              <w:ind w:left="284"/>
              <w:rPr>
                <w:rFonts w:asciiTheme="minorBidi" w:hAnsiTheme="minorBidi" w:cstheme="minorBidi"/>
                <w:sz w:val="23"/>
              </w:rPr>
            </w:pPr>
            <w:r>
              <w:rPr>
                <w:rFonts w:asciiTheme="minorBidi" w:hAnsiTheme="minorBidi" w:cstheme="minorBidi"/>
                <w:sz w:val="23"/>
              </w:rPr>
              <w:t xml:space="preserve">28/01/25- Amended to include </w:t>
            </w:r>
            <w:r w:rsidR="007D628F">
              <w:rPr>
                <w:rFonts w:asciiTheme="minorBidi" w:hAnsiTheme="minorBidi" w:cstheme="minorBidi"/>
                <w:sz w:val="23"/>
              </w:rPr>
              <w:t>Respect for All: National Approach to Anti-Bullying 2024</w:t>
            </w:r>
          </w:p>
          <w:p w14:paraId="1EBCD23B" w14:textId="54476987" w:rsidR="0010306E" w:rsidRDefault="008A6625" w:rsidP="003B6C7B">
            <w:pPr>
              <w:pStyle w:val="TableParagraph"/>
              <w:spacing w:before="4" w:line="242" w:lineRule="auto"/>
              <w:ind w:left="284" w:right="529"/>
              <w:rPr>
                <w:rFonts w:asciiTheme="minorBidi" w:hAnsiTheme="minorBidi" w:cstheme="minorBidi"/>
                <w:spacing w:val="-51"/>
                <w:sz w:val="24"/>
              </w:rPr>
            </w:pPr>
            <w:r>
              <w:rPr>
                <w:rFonts w:asciiTheme="minorBidi" w:hAnsiTheme="minorBidi" w:cstheme="minorBidi"/>
                <w:sz w:val="24"/>
              </w:rPr>
              <w:t>2</w:t>
            </w:r>
            <w:r w:rsidR="00FA5F09">
              <w:rPr>
                <w:rFonts w:asciiTheme="minorBidi" w:hAnsiTheme="minorBidi" w:cstheme="minorBidi"/>
                <w:sz w:val="24"/>
              </w:rPr>
              <w:t>8</w:t>
            </w:r>
            <w:r>
              <w:rPr>
                <w:rFonts w:asciiTheme="minorBidi" w:hAnsiTheme="minorBidi" w:cstheme="minorBidi"/>
                <w:sz w:val="24"/>
              </w:rPr>
              <w:t>/06/24</w:t>
            </w:r>
            <w:r w:rsidR="00EB6539" w:rsidRPr="002960B6">
              <w:rPr>
                <w:rFonts w:asciiTheme="minorBidi" w:hAnsiTheme="minorBidi" w:cstheme="minorBidi"/>
                <w:spacing w:val="-14"/>
                <w:sz w:val="24"/>
              </w:rPr>
              <w:t xml:space="preserve"> </w:t>
            </w:r>
            <w:r w:rsidR="00EB6539" w:rsidRPr="002960B6">
              <w:rPr>
                <w:rFonts w:asciiTheme="minorBidi" w:hAnsiTheme="minorBidi" w:cstheme="minorBidi"/>
                <w:sz w:val="24"/>
              </w:rPr>
              <w:t>–</w:t>
            </w:r>
            <w:r w:rsidR="00EB6539" w:rsidRPr="002960B6">
              <w:rPr>
                <w:rFonts w:asciiTheme="minorBidi" w:hAnsiTheme="minorBidi" w:cstheme="minorBidi"/>
                <w:spacing w:val="-6"/>
                <w:sz w:val="24"/>
              </w:rPr>
              <w:t xml:space="preserve"> </w:t>
            </w:r>
            <w:r w:rsidR="00DC5F4C">
              <w:rPr>
                <w:rFonts w:asciiTheme="minorBidi" w:hAnsiTheme="minorBidi" w:cstheme="minorBidi"/>
                <w:spacing w:val="-6"/>
                <w:sz w:val="24"/>
              </w:rPr>
              <w:t>Annual Review</w:t>
            </w:r>
            <w:r w:rsidR="002B12F1">
              <w:rPr>
                <w:rFonts w:asciiTheme="minorBidi" w:hAnsiTheme="minorBidi" w:cstheme="minorBidi"/>
                <w:spacing w:val="-6"/>
                <w:sz w:val="24"/>
              </w:rPr>
              <w:t xml:space="preserve">. </w:t>
            </w:r>
            <w:r>
              <w:rPr>
                <w:rFonts w:asciiTheme="minorBidi" w:hAnsiTheme="minorBidi" w:cstheme="minorBidi"/>
                <w:sz w:val="24"/>
              </w:rPr>
              <w:t>No amendments made to</w:t>
            </w:r>
            <w:r w:rsidR="00A867F7" w:rsidRPr="002960B6">
              <w:rPr>
                <w:rFonts w:asciiTheme="minorBidi" w:hAnsiTheme="minorBidi" w:cstheme="minorBidi"/>
                <w:sz w:val="24"/>
              </w:rPr>
              <w:t xml:space="preserve"> Anti-Bullying Polic</w:t>
            </w:r>
            <w:r w:rsidR="002B7AE1" w:rsidRPr="002960B6">
              <w:rPr>
                <w:rFonts w:asciiTheme="minorBidi" w:hAnsiTheme="minorBidi" w:cstheme="minorBidi"/>
                <w:sz w:val="24"/>
              </w:rPr>
              <w:t>y</w:t>
            </w:r>
            <w:r w:rsidR="00EB6539" w:rsidRPr="002960B6">
              <w:rPr>
                <w:rFonts w:asciiTheme="minorBidi" w:hAnsiTheme="minorBidi" w:cstheme="minorBidi"/>
                <w:spacing w:val="-51"/>
                <w:sz w:val="24"/>
              </w:rPr>
              <w:t xml:space="preserve"> </w:t>
            </w:r>
            <w:r w:rsidR="004E0C86">
              <w:rPr>
                <w:rFonts w:asciiTheme="minorBidi" w:hAnsiTheme="minorBidi" w:cstheme="minorBidi"/>
                <w:spacing w:val="-51"/>
                <w:sz w:val="24"/>
              </w:rPr>
              <w:t xml:space="preserve">. </w:t>
            </w:r>
          </w:p>
          <w:p w14:paraId="7F2CA825" w14:textId="14ADE42B" w:rsidR="0042110B" w:rsidRPr="002960B6" w:rsidRDefault="0042110B" w:rsidP="003B6C7B">
            <w:pPr>
              <w:pStyle w:val="TableParagraph"/>
              <w:spacing w:before="4" w:line="242" w:lineRule="auto"/>
              <w:ind w:left="284" w:right="529"/>
              <w:rPr>
                <w:rFonts w:asciiTheme="minorBidi" w:hAnsiTheme="minorBidi" w:cstheme="minorBidi"/>
                <w:sz w:val="24"/>
              </w:rPr>
            </w:pPr>
          </w:p>
        </w:tc>
      </w:tr>
    </w:tbl>
    <w:p w14:paraId="5C56CA35" w14:textId="77777777" w:rsidR="0010306E" w:rsidRPr="002960B6" w:rsidRDefault="0010306E" w:rsidP="002960B6">
      <w:pPr>
        <w:spacing w:line="242" w:lineRule="auto"/>
        <w:ind w:left="-142"/>
        <w:rPr>
          <w:rFonts w:asciiTheme="minorBidi" w:hAnsiTheme="minorBidi" w:cstheme="minorBidi"/>
          <w:sz w:val="24"/>
        </w:rPr>
        <w:sectPr w:rsidR="0010306E" w:rsidRPr="002960B6" w:rsidSect="002960B6">
          <w:headerReference w:type="default" r:id="rId14"/>
          <w:footerReference w:type="default" r:id="rId15"/>
          <w:pgSz w:w="11900" w:h="16840"/>
          <w:pgMar w:top="1600" w:right="418" w:bottom="2120" w:left="993" w:header="0" w:footer="1936" w:gutter="0"/>
          <w:pgNumType w:start="1"/>
          <w:cols w:space="720"/>
        </w:sectPr>
      </w:pPr>
    </w:p>
    <w:p w14:paraId="00495AE9" w14:textId="77777777" w:rsidR="00A55D9E" w:rsidRDefault="00A55D9E" w:rsidP="00A55D9E">
      <w:pPr>
        <w:spacing w:after="160" w:line="252" w:lineRule="auto"/>
        <w:rPr>
          <w:rFonts w:eastAsiaTheme="minorHAnsi"/>
          <w:color w:val="0070C0"/>
          <w:sz w:val="32"/>
          <w:szCs w:val="32"/>
        </w:rPr>
      </w:pPr>
      <w:r>
        <w:rPr>
          <w:color w:val="0070C0"/>
          <w:sz w:val="32"/>
          <w:szCs w:val="32"/>
        </w:rPr>
        <w:t>Table of Contents</w:t>
      </w:r>
    </w:p>
    <w:tbl>
      <w:tblPr>
        <w:tblW w:w="0" w:type="auto"/>
        <w:tblCellMar>
          <w:left w:w="0" w:type="dxa"/>
          <w:right w:w="0" w:type="dxa"/>
        </w:tblCellMar>
        <w:tblLook w:val="04A0" w:firstRow="1" w:lastRow="0" w:firstColumn="1" w:lastColumn="0" w:noHBand="0" w:noVBand="1"/>
      </w:tblPr>
      <w:tblGrid>
        <w:gridCol w:w="1555"/>
        <w:gridCol w:w="5670"/>
        <w:gridCol w:w="1791"/>
      </w:tblGrid>
      <w:tr w:rsidR="00A55D9E" w14:paraId="5A703368" w14:textId="77777777" w:rsidTr="00A55D9E">
        <w:tc>
          <w:tcPr>
            <w:tcW w:w="1555" w:type="dxa"/>
            <w:tcMar>
              <w:top w:w="0" w:type="dxa"/>
              <w:left w:w="108" w:type="dxa"/>
              <w:bottom w:w="0" w:type="dxa"/>
              <w:right w:w="108" w:type="dxa"/>
            </w:tcMar>
            <w:hideMark/>
          </w:tcPr>
          <w:p w14:paraId="1931501F" w14:textId="77777777" w:rsidR="00A55D9E" w:rsidRDefault="00A55D9E">
            <w:pPr>
              <w:rPr>
                <w:sz w:val="24"/>
                <w:szCs w:val="24"/>
              </w:rPr>
            </w:pPr>
            <w:r>
              <w:rPr>
                <w:sz w:val="24"/>
                <w:szCs w:val="24"/>
              </w:rPr>
              <w:t>1</w:t>
            </w:r>
          </w:p>
        </w:tc>
        <w:tc>
          <w:tcPr>
            <w:tcW w:w="5670" w:type="dxa"/>
            <w:tcMar>
              <w:top w:w="0" w:type="dxa"/>
              <w:left w:w="108" w:type="dxa"/>
              <w:bottom w:w="0" w:type="dxa"/>
              <w:right w:w="108" w:type="dxa"/>
            </w:tcMar>
            <w:hideMark/>
          </w:tcPr>
          <w:p w14:paraId="13DB86F0" w14:textId="77777777" w:rsidR="00A55D9E" w:rsidRDefault="00A55D9E">
            <w:pPr>
              <w:rPr>
                <w:sz w:val="24"/>
                <w:szCs w:val="24"/>
              </w:rPr>
            </w:pPr>
            <w:r>
              <w:rPr>
                <w:sz w:val="24"/>
                <w:szCs w:val="24"/>
              </w:rPr>
              <w:t>Why does the Council need this Policy?</w:t>
            </w:r>
          </w:p>
        </w:tc>
        <w:tc>
          <w:tcPr>
            <w:tcW w:w="1791" w:type="dxa"/>
            <w:tcMar>
              <w:top w:w="0" w:type="dxa"/>
              <w:left w:w="108" w:type="dxa"/>
              <w:bottom w:w="0" w:type="dxa"/>
              <w:right w:w="108" w:type="dxa"/>
            </w:tcMar>
            <w:hideMark/>
          </w:tcPr>
          <w:p w14:paraId="67D46694" w14:textId="11957738" w:rsidR="00A55D9E" w:rsidRDefault="00A55D9E">
            <w:pPr>
              <w:rPr>
                <w:sz w:val="24"/>
                <w:szCs w:val="24"/>
              </w:rPr>
            </w:pPr>
            <w:r>
              <w:rPr>
                <w:sz w:val="24"/>
                <w:szCs w:val="24"/>
              </w:rPr>
              <w:t>Page 3</w:t>
            </w:r>
          </w:p>
        </w:tc>
      </w:tr>
      <w:tr w:rsidR="00A55D9E" w14:paraId="44A1024F" w14:textId="77777777" w:rsidTr="00A55D9E">
        <w:tc>
          <w:tcPr>
            <w:tcW w:w="1555" w:type="dxa"/>
            <w:tcMar>
              <w:top w:w="0" w:type="dxa"/>
              <w:left w:w="108" w:type="dxa"/>
              <w:bottom w:w="0" w:type="dxa"/>
              <w:right w:w="108" w:type="dxa"/>
            </w:tcMar>
            <w:hideMark/>
          </w:tcPr>
          <w:p w14:paraId="1D710190" w14:textId="77777777" w:rsidR="00A55D9E" w:rsidRDefault="00A55D9E">
            <w:pPr>
              <w:rPr>
                <w:sz w:val="24"/>
                <w:szCs w:val="24"/>
              </w:rPr>
            </w:pPr>
            <w:r>
              <w:rPr>
                <w:sz w:val="24"/>
                <w:szCs w:val="24"/>
              </w:rPr>
              <w:t>2</w:t>
            </w:r>
          </w:p>
        </w:tc>
        <w:tc>
          <w:tcPr>
            <w:tcW w:w="5670" w:type="dxa"/>
            <w:tcMar>
              <w:top w:w="0" w:type="dxa"/>
              <w:left w:w="108" w:type="dxa"/>
              <w:bottom w:w="0" w:type="dxa"/>
              <w:right w:w="108" w:type="dxa"/>
            </w:tcMar>
            <w:hideMark/>
          </w:tcPr>
          <w:p w14:paraId="1355B08E" w14:textId="77777777" w:rsidR="00A55D9E" w:rsidRDefault="00A55D9E">
            <w:pPr>
              <w:rPr>
                <w:sz w:val="24"/>
                <w:szCs w:val="24"/>
              </w:rPr>
            </w:pPr>
            <w:r>
              <w:rPr>
                <w:sz w:val="24"/>
                <w:szCs w:val="24"/>
              </w:rPr>
              <w:t>Application and Scope Statement</w:t>
            </w:r>
          </w:p>
        </w:tc>
        <w:tc>
          <w:tcPr>
            <w:tcW w:w="1791" w:type="dxa"/>
            <w:tcMar>
              <w:top w:w="0" w:type="dxa"/>
              <w:left w:w="108" w:type="dxa"/>
              <w:bottom w:w="0" w:type="dxa"/>
              <w:right w:w="108" w:type="dxa"/>
            </w:tcMar>
            <w:hideMark/>
          </w:tcPr>
          <w:p w14:paraId="5962F6C0" w14:textId="7B9C6967" w:rsidR="00264DC2" w:rsidRDefault="00264DC2" w:rsidP="00264DC2">
            <w:pPr>
              <w:rPr>
                <w:sz w:val="24"/>
                <w:szCs w:val="24"/>
              </w:rPr>
            </w:pPr>
            <w:r>
              <w:rPr>
                <w:sz w:val="24"/>
                <w:szCs w:val="24"/>
              </w:rPr>
              <w:t xml:space="preserve">Page </w:t>
            </w:r>
            <w:r w:rsidR="0042633B">
              <w:rPr>
                <w:sz w:val="24"/>
                <w:szCs w:val="24"/>
              </w:rPr>
              <w:t>4</w:t>
            </w:r>
          </w:p>
        </w:tc>
      </w:tr>
      <w:tr w:rsidR="00A55D9E" w14:paraId="35C01839" w14:textId="77777777" w:rsidTr="00A55D9E">
        <w:tc>
          <w:tcPr>
            <w:tcW w:w="1555" w:type="dxa"/>
            <w:tcMar>
              <w:top w:w="0" w:type="dxa"/>
              <w:left w:w="108" w:type="dxa"/>
              <w:bottom w:w="0" w:type="dxa"/>
              <w:right w:w="108" w:type="dxa"/>
            </w:tcMar>
            <w:hideMark/>
          </w:tcPr>
          <w:p w14:paraId="6FE27361" w14:textId="77777777" w:rsidR="00A55D9E" w:rsidRDefault="00A55D9E">
            <w:pPr>
              <w:rPr>
                <w:sz w:val="24"/>
                <w:szCs w:val="24"/>
              </w:rPr>
            </w:pPr>
            <w:r>
              <w:rPr>
                <w:sz w:val="24"/>
                <w:szCs w:val="24"/>
              </w:rPr>
              <w:t>3</w:t>
            </w:r>
          </w:p>
        </w:tc>
        <w:tc>
          <w:tcPr>
            <w:tcW w:w="5670" w:type="dxa"/>
            <w:tcMar>
              <w:top w:w="0" w:type="dxa"/>
              <w:left w:w="108" w:type="dxa"/>
              <w:bottom w:w="0" w:type="dxa"/>
              <w:right w:w="108" w:type="dxa"/>
            </w:tcMar>
            <w:hideMark/>
          </w:tcPr>
          <w:p w14:paraId="5D71328B" w14:textId="77777777" w:rsidR="00A55D9E" w:rsidRDefault="00A55D9E">
            <w:pPr>
              <w:rPr>
                <w:sz w:val="24"/>
                <w:szCs w:val="24"/>
              </w:rPr>
            </w:pPr>
            <w:r>
              <w:rPr>
                <w:sz w:val="24"/>
                <w:szCs w:val="24"/>
              </w:rPr>
              <w:t>Responsibilities</w:t>
            </w:r>
          </w:p>
        </w:tc>
        <w:tc>
          <w:tcPr>
            <w:tcW w:w="1791" w:type="dxa"/>
            <w:tcMar>
              <w:top w:w="0" w:type="dxa"/>
              <w:left w:w="108" w:type="dxa"/>
              <w:bottom w:w="0" w:type="dxa"/>
              <w:right w:w="108" w:type="dxa"/>
            </w:tcMar>
          </w:tcPr>
          <w:p w14:paraId="5AACE453" w14:textId="6D8D841D" w:rsidR="00A55D9E" w:rsidRDefault="00264DC2">
            <w:pPr>
              <w:rPr>
                <w:sz w:val="24"/>
                <w:szCs w:val="24"/>
              </w:rPr>
            </w:pPr>
            <w:r>
              <w:rPr>
                <w:sz w:val="24"/>
                <w:szCs w:val="24"/>
              </w:rPr>
              <w:t>Page 4</w:t>
            </w:r>
          </w:p>
        </w:tc>
      </w:tr>
      <w:tr w:rsidR="00A55D9E" w14:paraId="5E9D35A7" w14:textId="77777777" w:rsidTr="00A55D9E">
        <w:tc>
          <w:tcPr>
            <w:tcW w:w="1555" w:type="dxa"/>
            <w:tcMar>
              <w:top w:w="0" w:type="dxa"/>
              <w:left w:w="108" w:type="dxa"/>
              <w:bottom w:w="0" w:type="dxa"/>
              <w:right w:w="108" w:type="dxa"/>
            </w:tcMar>
            <w:hideMark/>
          </w:tcPr>
          <w:p w14:paraId="256E14E8" w14:textId="77777777" w:rsidR="00A55D9E" w:rsidRDefault="00A55D9E">
            <w:pPr>
              <w:rPr>
                <w:sz w:val="24"/>
                <w:szCs w:val="24"/>
              </w:rPr>
            </w:pPr>
            <w:r>
              <w:rPr>
                <w:sz w:val="24"/>
                <w:szCs w:val="24"/>
              </w:rPr>
              <w:t>4</w:t>
            </w:r>
          </w:p>
        </w:tc>
        <w:tc>
          <w:tcPr>
            <w:tcW w:w="5670" w:type="dxa"/>
            <w:tcMar>
              <w:top w:w="0" w:type="dxa"/>
              <w:left w:w="108" w:type="dxa"/>
              <w:bottom w:w="0" w:type="dxa"/>
              <w:right w:w="108" w:type="dxa"/>
            </w:tcMar>
            <w:hideMark/>
          </w:tcPr>
          <w:p w14:paraId="0B24C5BA" w14:textId="77777777" w:rsidR="00A55D9E" w:rsidRDefault="00A55D9E">
            <w:pPr>
              <w:rPr>
                <w:sz w:val="24"/>
                <w:szCs w:val="24"/>
              </w:rPr>
            </w:pPr>
            <w:r>
              <w:rPr>
                <w:sz w:val="24"/>
                <w:szCs w:val="24"/>
              </w:rPr>
              <w:t>Supporting Procedures and Documentation</w:t>
            </w:r>
          </w:p>
        </w:tc>
        <w:tc>
          <w:tcPr>
            <w:tcW w:w="1791" w:type="dxa"/>
            <w:tcMar>
              <w:top w:w="0" w:type="dxa"/>
              <w:left w:w="108" w:type="dxa"/>
              <w:bottom w:w="0" w:type="dxa"/>
              <w:right w:w="108" w:type="dxa"/>
            </w:tcMar>
          </w:tcPr>
          <w:p w14:paraId="1CC221F3" w14:textId="078934A7" w:rsidR="00A55D9E" w:rsidRDefault="00264DC2">
            <w:pPr>
              <w:rPr>
                <w:sz w:val="24"/>
                <w:szCs w:val="24"/>
              </w:rPr>
            </w:pPr>
            <w:r>
              <w:rPr>
                <w:sz w:val="24"/>
                <w:szCs w:val="24"/>
              </w:rPr>
              <w:t xml:space="preserve">Page </w:t>
            </w:r>
            <w:r w:rsidR="0042633B">
              <w:rPr>
                <w:sz w:val="24"/>
                <w:szCs w:val="24"/>
              </w:rPr>
              <w:t>6</w:t>
            </w:r>
          </w:p>
        </w:tc>
      </w:tr>
      <w:tr w:rsidR="00A55D9E" w14:paraId="3088D2CF" w14:textId="77777777" w:rsidTr="00A55D9E">
        <w:tc>
          <w:tcPr>
            <w:tcW w:w="1555" w:type="dxa"/>
            <w:tcMar>
              <w:top w:w="0" w:type="dxa"/>
              <w:left w:w="108" w:type="dxa"/>
              <w:bottom w:w="0" w:type="dxa"/>
              <w:right w:w="108" w:type="dxa"/>
            </w:tcMar>
            <w:hideMark/>
          </w:tcPr>
          <w:p w14:paraId="5020215B" w14:textId="77777777" w:rsidR="00A55D9E" w:rsidRDefault="00A55D9E">
            <w:pPr>
              <w:rPr>
                <w:sz w:val="24"/>
                <w:szCs w:val="24"/>
              </w:rPr>
            </w:pPr>
            <w:r>
              <w:rPr>
                <w:sz w:val="24"/>
                <w:szCs w:val="24"/>
              </w:rPr>
              <w:t>5</w:t>
            </w:r>
          </w:p>
        </w:tc>
        <w:tc>
          <w:tcPr>
            <w:tcW w:w="5670" w:type="dxa"/>
            <w:tcMar>
              <w:top w:w="0" w:type="dxa"/>
              <w:left w:w="108" w:type="dxa"/>
              <w:bottom w:w="0" w:type="dxa"/>
              <w:right w:w="108" w:type="dxa"/>
            </w:tcMar>
            <w:hideMark/>
          </w:tcPr>
          <w:p w14:paraId="7BAC8A27" w14:textId="77777777" w:rsidR="00A55D9E" w:rsidRDefault="00A55D9E">
            <w:pPr>
              <w:rPr>
                <w:sz w:val="24"/>
                <w:szCs w:val="24"/>
              </w:rPr>
            </w:pPr>
            <w:r>
              <w:rPr>
                <w:sz w:val="24"/>
                <w:szCs w:val="24"/>
              </w:rPr>
              <w:t xml:space="preserve">About this Policy </w:t>
            </w:r>
          </w:p>
        </w:tc>
        <w:tc>
          <w:tcPr>
            <w:tcW w:w="1791" w:type="dxa"/>
            <w:tcMar>
              <w:top w:w="0" w:type="dxa"/>
              <w:left w:w="108" w:type="dxa"/>
              <w:bottom w:w="0" w:type="dxa"/>
              <w:right w:w="108" w:type="dxa"/>
            </w:tcMar>
          </w:tcPr>
          <w:p w14:paraId="253D022A" w14:textId="773E08F7" w:rsidR="00A55D9E" w:rsidRDefault="00264DC2">
            <w:pPr>
              <w:rPr>
                <w:sz w:val="24"/>
                <w:szCs w:val="24"/>
              </w:rPr>
            </w:pPr>
            <w:r>
              <w:rPr>
                <w:sz w:val="24"/>
                <w:szCs w:val="24"/>
              </w:rPr>
              <w:t xml:space="preserve">Page </w:t>
            </w:r>
            <w:r w:rsidR="00CE52BE">
              <w:rPr>
                <w:sz w:val="24"/>
                <w:szCs w:val="24"/>
              </w:rPr>
              <w:t>7</w:t>
            </w:r>
          </w:p>
        </w:tc>
      </w:tr>
      <w:tr w:rsidR="00A55D9E" w14:paraId="5A6B8897" w14:textId="77777777" w:rsidTr="00A55D9E">
        <w:tc>
          <w:tcPr>
            <w:tcW w:w="1555" w:type="dxa"/>
            <w:tcMar>
              <w:top w:w="0" w:type="dxa"/>
              <w:left w:w="108" w:type="dxa"/>
              <w:bottom w:w="0" w:type="dxa"/>
              <w:right w:w="108" w:type="dxa"/>
            </w:tcMar>
            <w:hideMark/>
          </w:tcPr>
          <w:p w14:paraId="0C0C28F8" w14:textId="77777777" w:rsidR="00A55D9E" w:rsidRDefault="00A55D9E">
            <w:pPr>
              <w:rPr>
                <w:sz w:val="24"/>
                <w:szCs w:val="24"/>
              </w:rPr>
            </w:pPr>
            <w:r>
              <w:rPr>
                <w:sz w:val="24"/>
                <w:szCs w:val="24"/>
              </w:rPr>
              <w:t>6</w:t>
            </w:r>
          </w:p>
        </w:tc>
        <w:tc>
          <w:tcPr>
            <w:tcW w:w="5670" w:type="dxa"/>
            <w:tcMar>
              <w:top w:w="0" w:type="dxa"/>
              <w:left w:w="108" w:type="dxa"/>
              <w:bottom w:w="0" w:type="dxa"/>
              <w:right w:w="108" w:type="dxa"/>
            </w:tcMar>
            <w:hideMark/>
          </w:tcPr>
          <w:p w14:paraId="498C566F" w14:textId="77777777" w:rsidR="00A55D9E" w:rsidRDefault="00A55D9E">
            <w:pPr>
              <w:rPr>
                <w:sz w:val="24"/>
                <w:szCs w:val="24"/>
              </w:rPr>
            </w:pPr>
            <w:r>
              <w:rPr>
                <w:sz w:val="24"/>
                <w:szCs w:val="24"/>
              </w:rPr>
              <w:t>Risk</w:t>
            </w:r>
          </w:p>
        </w:tc>
        <w:tc>
          <w:tcPr>
            <w:tcW w:w="1791" w:type="dxa"/>
            <w:tcMar>
              <w:top w:w="0" w:type="dxa"/>
              <w:left w:w="108" w:type="dxa"/>
              <w:bottom w:w="0" w:type="dxa"/>
              <w:right w:w="108" w:type="dxa"/>
            </w:tcMar>
          </w:tcPr>
          <w:p w14:paraId="27DCBDD6" w14:textId="144F1713" w:rsidR="00A55D9E" w:rsidRDefault="00264DC2">
            <w:pPr>
              <w:rPr>
                <w:sz w:val="24"/>
                <w:szCs w:val="24"/>
              </w:rPr>
            </w:pPr>
            <w:r>
              <w:rPr>
                <w:sz w:val="24"/>
                <w:szCs w:val="24"/>
              </w:rPr>
              <w:t xml:space="preserve">Page </w:t>
            </w:r>
            <w:r w:rsidR="001F6A63">
              <w:rPr>
                <w:sz w:val="24"/>
                <w:szCs w:val="24"/>
              </w:rPr>
              <w:t>8</w:t>
            </w:r>
          </w:p>
        </w:tc>
      </w:tr>
      <w:tr w:rsidR="00A55D9E" w14:paraId="6B89F44D" w14:textId="77777777" w:rsidTr="00A55D9E">
        <w:tc>
          <w:tcPr>
            <w:tcW w:w="1555" w:type="dxa"/>
            <w:tcMar>
              <w:top w:w="0" w:type="dxa"/>
              <w:left w:w="108" w:type="dxa"/>
              <w:bottom w:w="0" w:type="dxa"/>
              <w:right w:w="108" w:type="dxa"/>
            </w:tcMar>
            <w:hideMark/>
          </w:tcPr>
          <w:p w14:paraId="6A63FE7E" w14:textId="77777777" w:rsidR="00A55D9E" w:rsidRDefault="00A55D9E">
            <w:pPr>
              <w:rPr>
                <w:sz w:val="24"/>
                <w:szCs w:val="24"/>
              </w:rPr>
            </w:pPr>
            <w:r>
              <w:rPr>
                <w:sz w:val="24"/>
                <w:szCs w:val="24"/>
              </w:rPr>
              <w:t>7</w:t>
            </w:r>
          </w:p>
        </w:tc>
        <w:tc>
          <w:tcPr>
            <w:tcW w:w="5670" w:type="dxa"/>
            <w:tcMar>
              <w:top w:w="0" w:type="dxa"/>
              <w:left w:w="108" w:type="dxa"/>
              <w:bottom w:w="0" w:type="dxa"/>
              <w:right w:w="108" w:type="dxa"/>
            </w:tcMar>
            <w:hideMark/>
          </w:tcPr>
          <w:p w14:paraId="1927085C" w14:textId="77777777" w:rsidR="00A55D9E" w:rsidRDefault="00A55D9E">
            <w:pPr>
              <w:rPr>
                <w:sz w:val="24"/>
                <w:szCs w:val="24"/>
              </w:rPr>
            </w:pPr>
            <w:r>
              <w:rPr>
                <w:sz w:val="24"/>
                <w:szCs w:val="24"/>
              </w:rPr>
              <w:t>Environmental Considerations</w:t>
            </w:r>
          </w:p>
        </w:tc>
        <w:tc>
          <w:tcPr>
            <w:tcW w:w="1791" w:type="dxa"/>
            <w:tcMar>
              <w:top w:w="0" w:type="dxa"/>
              <w:left w:w="108" w:type="dxa"/>
              <w:bottom w:w="0" w:type="dxa"/>
              <w:right w:w="108" w:type="dxa"/>
            </w:tcMar>
          </w:tcPr>
          <w:p w14:paraId="09786A12" w14:textId="418878C7" w:rsidR="00A55D9E" w:rsidRDefault="00264DC2">
            <w:pPr>
              <w:rPr>
                <w:sz w:val="24"/>
                <w:szCs w:val="24"/>
              </w:rPr>
            </w:pPr>
            <w:r>
              <w:rPr>
                <w:sz w:val="24"/>
                <w:szCs w:val="24"/>
              </w:rPr>
              <w:t xml:space="preserve">Page </w:t>
            </w:r>
            <w:r w:rsidR="001F6A63">
              <w:rPr>
                <w:sz w:val="24"/>
                <w:szCs w:val="24"/>
              </w:rPr>
              <w:t>9</w:t>
            </w:r>
          </w:p>
        </w:tc>
      </w:tr>
      <w:tr w:rsidR="00A55D9E" w14:paraId="665B2242" w14:textId="77777777" w:rsidTr="00A55D9E">
        <w:tc>
          <w:tcPr>
            <w:tcW w:w="1555" w:type="dxa"/>
            <w:tcMar>
              <w:top w:w="0" w:type="dxa"/>
              <w:left w:w="108" w:type="dxa"/>
              <w:bottom w:w="0" w:type="dxa"/>
              <w:right w:w="108" w:type="dxa"/>
            </w:tcMar>
            <w:hideMark/>
          </w:tcPr>
          <w:p w14:paraId="266E1DEB" w14:textId="77777777" w:rsidR="00A55D9E" w:rsidRDefault="00A55D9E">
            <w:pPr>
              <w:rPr>
                <w:sz w:val="24"/>
                <w:szCs w:val="24"/>
              </w:rPr>
            </w:pPr>
            <w:r>
              <w:rPr>
                <w:sz w:val="24"/>
                <w:szCs w:val="24"/>
              </w:rPr>
              <w:t>8</w:t>
            </w:r>
          </w:p>
        </w:tc>
        <w:tc>
          <w:tcPr>
            <w:tcW w:w="5670" w:type="dxa"/>
            <w:tcMar>
              <w:top w:w="0" w:type="dxa"/>
              <w:left w:w="108" w:type="dxa"/>
              <w:bottom w:w="0" w:type="dxa"/>
              <w:right w:w="108" w:type="dxa"/>
            </w:tcMar>
            <w:hideMark/>
          </w:tcPr>
          <w:p w14:paraId="697E823B" w14:textId="77777777" w:rsidR="00A55D9E" w:rsidRDefault="00A55D9E">
            <w:pPr>
              <w:rPr>
                <w:sz w:val="24"/>
                <w:szCs w:val="24"/>
              </w:rPr>
            </w:pPr>
            <w:r>
              <w:rPr>
                <w:sz w:val="24"/>
                <w:szCs w:val="24"/>
              </w:rPr>
              <w:t>Policy Performance</w:t>
            </w:r>
          </w:p>
        </w:tc>
        <w:tc>
          <w:tcPr>
            <w:tcW w:w="1791" w:type="dxa"/>
            <w:tcMar>
              <w:top w:w="0" w:type="dxa"/>
              <w:left w:w="108" w:type="dxa"/>
              <w:bottom w:w="0" w:type="dxa"/>
              <w:right w:w="108" w:type="dxa"/>
            </w:tcMar>
          </w:tcPr>
          <w:p w14:paraId="355704AD" w14:textId="08F5DF44" w:rsidR="00A55D9E" w:rsidRDefault="00264DC2">
            <w:pPr>
              <w:rPr>
                <w:sz w:val="24"/>
                <w:szCs w:val="24"/>
              </w:rPr>
            </w:pPr>
            <w:r>
              <w:rPr>
                <w:sz w:val="24"/>
                <w:szCs w:val="24"/>
              </w:rPr>
              <w:t xml:space="preserve">Page </w:t>
            </w:r>
            <w:r w:rsidR="001F6A63">
              <w:rPr>
                <w:sz w:val="24"/>
                <w:szCs w:val="24"/>
              </w:rPr>
              <w:t>9</w:t>
            </w:r>
          </w:p>
        </w:tc>
      </w:tr>
      <w:tr w:rsidR="00A55D9E" w14:paraId="2299C618" w14:textId="77777777" w:rsidTr="00A55D9E">
        <w:tc>
          <w:tcPr>
            <w:tcW w:w="1555" w:type="dxa"/>
            <w:tcMar>
              <w:top w:w="0" w:type="dxa"/>
              <w:left w:w="108" w:type="dxa"/>
              <w:bottom w:w="0" w:type="dxa"/>
              <w:right w:w="108" w:type="dxa"/>
            </w:tcMar>
            <w:hideMark/>
          </w:tcPr>
          <w:p w14:paraId="513E2DC5" w14:textId="77777777" w:rsidR="00A55D9E" w:rsidRDefault="00A55D9E">
            <w:pPr>
              <w:rPr>
                <w:sz w:val="24"/>
                <w:szCs w:val="24"/>
              </w:rPr>
            </w:pPr>
            <w:r>
              <w:rPr>
                <w:sz w:val="24"/>
                <w:szCs w:val="24"/>
              </w:rPr>
              <w:t>9</w:t>
            </w:r>
          </w:p>
        </w:tc>
        <w:tc>
          <w:tcPr>
            <w:tcW w:w="5670" w:type="dxa"/>
            <w:tcMar>
              <w:top w:w="0" w:type="dxa"/>
              <w:left w:w="108" w:type="dxa"/>
              <w:bottom w:w="0" w:type="dxa"/>
              <w:right w:w="108" w:type="dxa"/>
            </w:tcMar>
            <w:hideMark/>
          </w:tcPr>
          <w:p w14:paraId="596EB8B4" w14:textId="77777777" w:rsidR="00A55D9E" w:rsidRDefault="00A55D9E">
            <w:pPr>
              <w:rPr>
                <w:sz w:val="24"/>
                <w:szCs w:val="24"/>
              </w:rPr>
            </w:pPr>
            <w:r>
              <w:rPr>
                <w:sz w:val="24"/>
                <w:szCs w:val="24"/>
              </w:rPr>
              <w:t>Design and Delivery</w:t>
            </w:r>
          </w:p>
        </w:tc>
        <w:tc>
          <w:tcPr>
            <w:tcW w:w="1791" w:type="dxa"/>
            <w:tcMar>
              <w:top w:w="0" w:type="dxa"/>
              <w:left w:w="108" w:type="dxa"/>
              <w:bottom w:w="0" w:type="dxa"/>
              <w:right w:w="108" w:type="dxa"/>
            </w:tcMar>
          </w:tcPr>
          <w:p w14:paraId="07B0BEF1" w14:textId="0AAB66A1" w:rsidR="00A55D9E" w:rsidRDefault="00264DC2">
            <w:pPr>
              <w:rPr>
                <w:sz w:val="24"/>
                <w:szCs w:val="24"/>
              </w:rPr>
            </w:pPr>
            <w:r>
              <w:rPr>
                <w:sz w:val="24"/>
                <w:szCs w:val="24"/>
              </w:rPr>
              <w:t xml:space="preserve">Page </w:t>
            </w:r>
            <w:r w:rsidR="001F6A63">
              <w:rPr>
                <w:sz w:val="24"/>
                <w:szCs w:val="24"/>
              </w:rPr>
              <w:t>10</w:t>
            </w:r>
          </w:p>
        </w:tc>
      </w:tr>
      <w:tr w:rsidR="00A55D9E" w14:paraId="77D29967" w14:textId="77777777" w:rsidTr="00A55D9E">
        <w:tc>
          <w:tcPr>
            <w:tcW w:w="1555" w:type="dxa"/>
            <w:tcMar>
              <w:top w:w="0" w:type="dxa"/>
              <w:left w:w="108" w:type="dxa"/>
              <w:bottom w:w="0" w:type="dxa"/>
              <w:right w:w="108" w:type="dxa"/>
            </w:tcMar>
            <w:hideMark/>
          </w:tcPr>
          <w:p w14:paraId="00515672" w14:textId="77777777" w:rsidR="00A55D9E" w:rsidRDefault="00A55D9E">
            <w:pPr>
              <w:rPr>
                <w:sz w:val="24"/>
                <w:szCs w:val="24"/>
              </w:rPr>
            </w:pPr>
            <w:r>
              <w:rPr>
                <w:sz w:val="24"/>
                <w:szCs w:val="24"/>
              </w:rPr>
              <w:t>10</w:t>
            </w:r>
          </w:p>
        </w:tc>
        <w:tc>
          <w:tcPr>
            <w:tcW w:w="5670" w:type="dxa"/>
            <w:tcMar>
              <w:top w:w="0" w:type="dxa"/>
              <w:left w:w="108" w:type="dxa"/>
              <w:bottom w:w="0" w:type="dxa"/>
              <w:right w:w="108" w:type="dxa"/>
            </w:tcMar>
            <w:hideMark/>
          </w:tcPr>
          <w:p w14:paraId="4B6E1114" w14:textId="77777777" w:rsidR="00A55D9E" w:rsidRDefault="00A55D9E">
            <w:pPr>
              <w:rPr>
                <w:sz w:val="24"/>
                <w:szCs w:val="24"/>
              </w:rPr>
            </w:pPr>
            <w:r>
              <w:rPr>
                <w:sz w:val="24"/>
                <w:szCs w:val="24"/>
              </w:rPr>
              <w:t>Housekeeping and Maintenance</w:t>
            </w:r>
          </w:p>
        </w:tc>
        <w:tc>
          <w:tcPr>
            <w:tcW w:w="1791" w:type="dxa"/>
            <w:tcMar>
              <w:top w:w="0" w:type="dxa"/>
              <w:left w:w="108" w:type="dxa"/>
              <w:bottom w:w="0" w:type="dxa"/>
              <w:right w:w="108" w:type="dxa"/>
            </w:tcMar>
          </w:tcPr>
          <w:p w14:paraId="589218E9" w14:textId="68DC29A0" w:rsidR="00A55D9E" w:rsidRDefault="0042633B">
            <w:pPr>
              <w:rPr>
                <w:sz w:val="24"/>
                <w:szCs w:val="24"/>
              </w:rPr>
            </w:pPr>
            <w:r>
              <w:rPr>
                <w:sz w:val="24"/>
                <w:szCs w:val="24"/>
              </w:rPr>
              <w:t xml:space="preserve">Page </w:t>
            </w:r>
            <w:r w:rsidR="002D6FAA">
              <w:rPr>
                <w:sz w:val="24"/>
                <w:szCs w:val="24"/>
              </w:rPr>
              <w:t>10</w:t>
            </w:r>
          </w:p>
        </w:tc>
      </w:tr>
      <w:tr w:rsidR="00A55D9E" w14:paraId="0F46905E" w14:textId="77777777" w:rsidTr="00A55D9E">
        <w:tc>
          <w:tcPr>
            <w:tcW w:w="1555" w:type="dxa"/>
            <w:tcMar>
              <w:top w:w="0" w:type="dxa"/>
              <w:left w:w="108" w:type="dxa"/>
              <w:bottom w:w="0" w:type="dxa"/>
              <w:right w:w="108" w:type="dxa"/>
            </w:tcMar>
            <w:hideMark/>
          </w:tcPr>
          <w:p w14:paraId="655400CC" w14:textId="77777777" w:rsidR="00A55D9E" w:rsidRDefault="00A55D9E">
            <w:pPr>
              <w:rPr>
                <w:sz w:val="24"/>
                <w:szCs w:val="24"/>
              </w:rPr>
            </w:pPr>
            <w:r>
              <w:rPr>
                <w:sz w:val="24"/>
                <w:szCs w:val="24"/>
              </w:rPr>
              <w:t>11</w:t>
            </w:r>
          </w:p>
        </w:tc>
        <w:tc>
          <w:tcPr>
            <w:tcW w:w="5670" w:type="dxa"/>
            <w:tcMar>
              <w:top w:w="0" w:type="dxa"/>
              <w:left w:w="108" w:type="dxa"/>
              <w:bottom w:w="0" w:type="dxa"/>
              <w:right w:w="108" w:type="dxa"/>
            </w:tcMar>
            <w:hideMark/>
          </w:tcPr>
          <w:p w14:paraId="62AF8007" w14:textId="77777777" w:rsidR="00A55D9E" w:rsidRDefault="00A55D9E">
            <w:pPr>
              <w:rPr>
                <w:sz w:val="24"/>
                <w:szCs w:val="24"/>
              </w:rPr>
            </w:pPr>
            <w:r>
              <w:rPr>
                <w:sz w:val="24"/>
                <w:szCs w:val="24"/>
              </w:rPr>
              <w:t>Communication and Distribution</w:t>
            </w:r>
          </w:p>
        </w:tc>
        <w:tc>
          <w:tcPr>
            <w:tcW w:w="1791" w:type="dxa"/>
            <w:tcMar>
              <w:top w:w="0" w:type="dxa"/>
              <w:left w:w="108" w:type="dxa"/>
              <w:bottom w:w="0" w:type="dxa"/>
              <w:right w:w="108" w:type="dxa"/>
            </w:tcMar>
          </w:tcPr>
          <w:p w14:paraId="01CF784B" w14:textId="17148815" w:rsidR="00A55D9E" w:rsidRDefault="0042633B">
            <w:pPr>
              <w:rPr>
                <w:sz w:val="24"/>
                <w:szCs w:val="24"/>
              </w:rPr>
            </w:pPr>
            <w:r>
              <w:rPr>
                <w:sz w:val="24"/>
                <w:szCs w:val="24"/>
              </w:rPr>
              <w:t xml:space="preserve">Page </w:t>
            </w:r>
            <w:r w:rsidR="002D6FAA">
              <w:rPr>
                <w:sz w:val="24"/>
                <w:szCs w:val="24"/>
              </w:rPr>
              <w:t>10</w:t>
            </w:r>
          </w:p>
        </w:tc>
      </w:tr>
      <w:tr w:rsidR="00A55D9E" w14:paraId="281328E1" w14:textId="77777777" w:rsidTr="00A55D9E">
        <w:tc>
          <w:tcPr>
            <w:tcW w:w="1555" w:type="dxa"/>
            <w:tcMar>
              <w:top w:w="0" w:type="dxa"/>
              <w:left w:w="108" w:type="dxa"/>
              <w:bottom w:w="0" w:type="dxa"/>
              <w:right w:w="108" w:type="dxa"/>
            </w:tcMar>
            <w:hideMark/>
          </w:tcPr>
          <w:p w14:paraId="211D25B1" w14:textId="77777777" w:rsidR="00A55D9E" w:rsidRDefault="00A55D9E">
            <w:pPr>
              <w:rPr>
                <w:sz w:val="24"/>
                <w:szCs w:val="24"/>
              </w:rPr>
            </w:pPr>
            <w:r>
              <w:rPr>
                <w:sz w:val="24"/>
                <w:szCs w:val="24"/>
              </w:rPr>
              <w:t>12</w:t>
            </w:r>
          </w:p>
        </w:tc>
        <w:tc>
          <w:tcPr>
            <w:tcW w:w="5670" w:type="dxa"/>
            <w:tcMar>
              <w:top w:w="0" w:type="dxa"/>
              <w:left w:w="108" w:type="dxa"/>
              <w:bottom w:w="0" w:type="dxa"/>
              <w:right w:w="108" w:type="dxa"/>
            </w:tcMar>
            <w:hideMark/>
          </w:tcPr>
          <w:p w14:paraId="763BC2FA" w14:textId="77777777" w:rsidR="00A55D9E" w:rsidRDefault="00A55D9E">
            <w:pPr>
              <w:rPr>
                <w:sz w:val="24"/>
                <w:szCs w:val="24"/>
              </w:rPr>
            </w:pPr>
            <w:r>
              <w:rPr>
                <w:sz w:val="24"/>
                <w:szCs w:val="24"/>
              </w:rPr>
              <w:t>Information Management</w:t>
            </w:r>
          </w:p>
        </w:tc>
        <w:tc>
          <w:tcPr>
            <w:tcW w:w="1791" w:type="dxa"/>
            <w:tcMar>
              <w:top w:w="0" w:type="dxa"/>
              <w:left w:w="108" w:type="dxa"/>
              <w:bottom w:w="0" w:type="dxa"/>
              <w:right w:w="108" w:type="dxa"/>
            </w:tcMar>
          </w:tcPr>
          <w:p w14:paraId="6DB3DC31" w14:textId="7FFFFE29" w:rsidR="00A55D9E" w:rsidRDefault="0042633B">
            <w:pPr>
              <w:rPr>
                <w:sz w:val="24"/>
                <w:szCs w:val="24"/>
              </w:rPr>
            </w:pPr>
            <w:r>
              <w:rPr>
                <w:sz w:val="24"/>
                <w:szCs w:val="24"/>
              </w:rPr>
              <w:t xml:space="preserve">Page </w:t>
            </w:r>
            <w:r w:rsidR="002D6FAA">
              <w:rPr>
                <w:sz w:val="24"/>
                <w:szCs w:val="24"/>
              </w:rPr>
              <w:t>11</w:t>
            </w:r>
          </w:p>
        </w:tc>
      </w:tr>
      <w:tr w:rsidR="00A55D9E" w14:paraId="54E71625" w14:textId="77777777" w:rsidTr="00A55D9E">
        <w:tc>
          <w:tcPr>
            <w:tcW w:w="1555" w:type="dxa"/>
            <w:tcMar>
              <w:top w:w="0" w:type="dxa"/>
              <w:left w:w="108" w:type="dxa"/>
              <w:bottom w:w="0" w:type="dxa"/>
              <w:right w:w="108" w:type="dxa"/>
            </w:tcMar>
            <w:hideMark/>
          </w:tcPr>
          <w:p w14:paraId="02141AEE" w14:textId="77777777" w:rsidR="00A55D9E" w:rsidRDefault="00A55D9E">
            <w:pPr>
              <w:rPr>
                <w:sz w:val="24"/>
                <w:szCs w:val="24"/>
              </w:rPr>
            </w:pPr>
            <w:r>
              <w:rPr>
                <w:sz w:val="24"/>
                <w:szCs w:val="24"/>
              </w:rPr>
              <w:t>13</w:t>
            </w:r>
          </w:p>
        </w:tc>
        <w:tc>
          <w:tcPr>
            <w:tcW w:w="5670" w:type="dxa"/>
            <w:tcMar>
              <w:top w:w="0" w:type="dxa"/>
              <w:left w:w="108" w:type="dxa"/>
              <w:bottom w:w="0" w:type="dxa"/>
              <w:right w:w="108" w:type="dxa"/>
            </w:tcMar>
            <w:hideMark/>
          </w:tcPr>
          <w:p w14:paraId="5859D21C" w14:textId="77777777" w:rsidR="00A55D9E" w:rsidRDefault="00A55D9E">
            <w:pPr>
              <w:rPr>
                <w:sz w:val="24"/>
                <w:szCs w:val="24"/>
              </w:rPr>
            </w:pPr>
            <w:r>
              <w:rPr>
                <w:sz w:val="24"/>
                <w:szCs w:val="24"/>
              </w:rPr>
              <w:t>Definitions and Understanding this Policy</w:t>
            </w:r>
          </w:p>
        </w:tc>
        <w:tc>
          <w:tcPr>
            <w:tcW w:w="1791" w:type="dxa"/>
            <w:tcMar>
              <w:top w:w="0" w:type="dxa"/>
              <w:left w:w="108" w:type="dxa"/>
              <w:bottom w:w="0" w:type="dxa"/>
              <w:right w:w="108" w:type="dxa"/>
            </w:tcMar>
          </w:tcPr>
          <w:p w14:paraId="08DE581D" w14:textId="23C977AB" w:rsidR="00A55D9E" w:rsidRDefault="0042633B">
            <w:pPr>
              <w:rPr>
                <w:sz w:val="24"/>
                <w:szCs w:val="24"/>
              </w:rPr>
            </w:pPr>
            <w:r>
              <w:rPr>
                <w:sz w:val="24"/>
                <w:szCs w:val="24"/>
              </w:rPr>
              <w:t xml:space="preserve">Page </w:t>
            </w:r>
            <w:r w:rsidR="002D6FAA">
              <w:rPr>
                <w:sz w:val="24"/>
                <w:szCs w:val="24"/>
              </w:rPr>
              <w:t>11</w:t>
            </w:r>
          </w:p>
        </w:tc>
      </w:tr>
    </w:tbl>
    <w:p w14:paraId="08982D65" w14:textId="77777777" w:rsidR="0010306E" w:rsidRPr="002960B6" w:rsidRDefault="0010306E" w:rsidP="002960B6">
      <w:pPr>
        <w:pStyle w:val="BodyText"/>
        <w:ind w:left="-142"/>
        <w:rPr>
          <w:rFonts w:asciiTheme="minorBidi" w:hAnsiTheme="minorBidi" w:cstheme="minorBidi"/>
          <w:sz w:val="20"/>
        </w:rPr>
      </w:pPr>
    </w:p>
    <w:p w14:paraId="511242DF" w14:textId="77777777" w:rsidR="0010306E" w:rsidRPr="002960B6" w:rsidRDefault="0010306E" w:rsidP="002960B6">
      <w:pPr>
        <w:pStyle w:val="BodyText"/>
        <w:spacing w:before="2"/>
        <w:ind w:left="-142"/>
        <w:rPr>
          <w:rFonts w:asciiTheme="minorBidi" w:hAnsiTheme="minorBidi" w:cstheme="minorBidi"/>
          <w:sz w:val="20"/>
        </w:rPr>
      </w:pPr>
    </w:p>
    <w:p w14:paraId="0BC2B4EE" w14:textId="435C4012" w:rsidR="0010306E" w:rsidRPr="008F22D3" w:rsidRDefault="0010306E" w:rsidP="008F22D3">
      <w:pPr>
        <w:ind w:left="-142"/>
        <w:rPr>
          <w:rFonts w:asciiTheme="minorBidi" w:hAnsiTheme="minorBidi" w:cstheme="minorBidi"/>
          <w:sz w:val="24"/>
        </w:rPr>
        <w:sectPr w:rsidR="0010306E" w:rsidRPr="008F22D3" w:rsidSect="002960B6">
          <w:headerReference w:type="default" r:id="rId16"/>
          <w:pgSz w:w="11900" w:h="16840"/>
          <w:pgMar w:top="1600" w:right="418" w:bottom="3240" w:left="993" w:header="0" w:footer="1936" w:gutter="0"/>
          <w:cols w:space="720"/>
        </w:sectPr>
      </w:pPr>
    </w:p>
    <w:p w14:paraId="41A3516F" w14:textId="3A4FB2B7" w:rsidR="00A5325E" w:rsidRPr="002960B6" w:rsidRDefault="00A5325E" w:rsidP="00717134">
      <w:pPr>
        <w:ind w:right="146"/>
        <w:rPr>
          <w:rFonts w:asciiTheme="minorBidi" w:hAnsiTheme="minorBidi" w:cstheme="minorBidi"/>
        </w:rPr>
      </w:pPr>
      <w:bookmarkStart w:id="3" w:name="1_Why_does_the_Council_need_this_Policy?"/>
      <w:bookmarkEnd w:id="3"/>
    </w:p>
    <w:p w14:paraId="112EF1F0" w14:textId="6ED168EC" w:rsidR="0010306E" w:rsidRPr="00A60F3C" w:rsidRDefault="00F5703F" w:rsidP="00717134">
      <w:pPr>
        <w:pStyle w:val="Heading1"/>
        <w:numPr>
          <w:ilvl w:val="0"/>
          <w:numId w:val="29"/>
        </w:numPr>
        <w:ind w:left="709" w:hanging="709"/>
        <w:rPr>
          <w:rStyle w:val="Heading1Char"/>
          <w:rFonts w:asciiTheme="minorBidi" w:hAnsiTheme="minorBidi" w:cstheme="minorBidi"/>
          <w:b/>
          <w:bCs/>
          <w:sz w:val="28"/>
          <w:szCs w:val="28"/>
          <w:lang w:val="en-GB"/>
        </w:rPr>
      </w:pPr>
      <w:bookmarkStart w:id="4" w:name="_Toc73544593"/>
      <w:bookmarkStart w:id="5" w:name="_Toc134111689"/>
      <w:r w:rsidRPr="00A60F3C">
        <w:rPr>
          <w:rStyle w:val="Heading1Char"/>
          <w:rFonts w:asciiTheme="minorBidi" w:hAnsiTheme="minorBidi" w:cstheme="minorBidi"/>
          <w:b/>
          <w:bCs/>
          <w:sz w:val="28"/>
          <w:szCs w:val="28"/>
          <w:lang w:val="en-GB"/>
        </w:rPr>
        <w:t>Why does the Council need this Policy?</w:t>
      </w:r>
      <w:bookmarkEnd w:id="4"/>
      <w:bookmarkEnd w:id="5"/>
    </w:p>
    <w:p w14:paraId="0C428412" w14:textId="77777777" w:rsidR="00717134" w:rsidRPr="002960B6" w:rsidRDefault="00717134" w:rsidP="00717134">
      <w:pPr>
        <w:pStyle w:val="Heading1"/>
        <w:ind w:left="0" w:firstLine="0"/>
        <w:rPr>
          <w:rStyle w:val="Heading1Char"/>
          <w:rFonts w:asciiTheme="minorBidi" w:hAnsiTheme="minorBidi" w:cstheme="minorBidi"/>
          <w:lang w:val="en-GB"/>
        </w:rPr>
      </w:pPr>
    </w:p>
    <w:p w14:paraId="0F01164A" w14:textId="77777777" w:rsidR="00717134" w:rsidRPr="007840C5" w:rsidRDefault="00253131" w:rsidP="00E637B0">
      <w:pPr>
        <w:pStyle w:val="ListParagraph"/>
        <w:numPr>
          <w:ilvl w:val="1"/>
          <w:numId w:val="1"/>
        </w:numPr>
        <w:tabs>
          <w:tab w:val="left" w:pos="709"/>
        </w:tabs>
        <w:spacing w:before="2" w:line="276" w:lineRule="auto"/>
        <w:ind w:left="709" w:right="283" w:hanging="709"/>
        <w:jc w:val="both"/>
        <w:rPr>
          <w:rFonts w:asciiTheme="minorBidi" w:hAnsiTheme="minorBidi" w:cstheme="minorBidi"/>
        </w:rPr>
      </w:pPr>
      <w:r w:rsidRPr="007840C5">
        <w:rPr>
          <w:rFonts w:asciiTheme="minorBidi" w:eastAsia="Times New Roman" w:hAnsiTheme="minorBidi" w:cstheme="minorBidi"/>
          <w:color w:val="000000" w:themeColor="text1"/>
          <w:lang w:val="en-GB" w:eastAsia="en-GB"/>
        </w:rPr>
        <w:t xml:space="preserve">The purpose of this policy is to outline the Council’s commitment to </w:t>
      </w:r>
      <w:r w:rsidRPr="007840C5">
        <w:rPr>
          <w:rFonts w:asciiTheme="minorBidi" w:hAnsiTheme="minorBidi" w:cstheme="minorBidi"/>
        </w:rPr>
        <w:t>prevent</w:t>
      </w:r>
      <w:r w:rsidR="00452FC0" w:rsidRPr="007840C5">
        <w:rPr>
          <w:rFonts w:asciiTheme="minorBidi" w:hAnsiTheme="minorBidi" w:cstheme="minorBidi"/>
        </w:rPr>
        <w:t>, manag</w:t>
      </w:r>
      <w:r w:rsidR="00D71CFA" w:rsidRPr="007840C5">
        <w:rPr>
          <w:rFonts w:asciiTheme="minorBidi" w:hAnsiTheme="minorBidi" w:cstheme="minorBidi"/>
        </w:rPr>
        <w:t xml:space="preserve">e </w:t>
      </w:r>
      <w:r w:rsidRPr="007840C5">
        <w:rPr>
          <w:rFonts w:asciiTheme="minorBidi" w:hAnsiTheme="minorBidi" w:cstheme="minorBidi"/>
        </w:rPr>
        <w:t xml:space="preserve">and respond effectively to bullying behaviour and to provide a clear and consistent approach to managing and reporting incidents of bullying across Aberdeen City </w:t>
      </w:r>
      <w:r w:rsidR="00015FB4" w:rsidRPr="007840C5">
        <w:rPr>
          <w:rFonts w:asciiTheme="minorBidi" w:hAnsiTheme="minorBidi" w:cstheme="minorBidi"/>
        </w:rPr>
        <w:t>s</w:t>
      </w:r>
      <w:r w:rsidR="00397640" w:rsidRPr="007840C5">
        <w:rPr>
          <w:rFonts w:asciiTheme="minorBidi" w:hAnsiTheme="minorBidi" w:cstheme="minorBidi"/>
        </w:rPr>
        <w:t>chools and early learning centres</w:t>
      </w:r>
      <w:r w:rsidRPr="007840C5">
        <w:rPr>
          <w:rFonts w:asciiTheme="minorBidi" w:hAnsiTheme="minorBidi" w:cstheme="minorBidi"/>
        </w:rPr>
        <w:t xml:space="preserve">. </w:t>
      </w:r>
      <w:r w:rsidR="00397640" w:rsidRPr="007840C5">
        <w:rPr>
          <w:rFonts w:asciiTheme="minorBidi" w:hAnsiTheme="minorBidi" w:cstheme="minorBidi"/>
        </w:rPr>
        <w:t xml:space="preserve">The Council is committed to providing environments which promote dignity and respect for </w:t>
      </w:r>
      <w:r w:rsidR="7F80B400" w:rsidRPr="007840C5">
        <w:rPr>
          <w:rFonts w:asciiTheme="minorBidi" w:hAnsiTheme="minorBidi" w:cstheme="minorBidi"/>
        </w:rPr>
        <w:t>every</w:t>
      </w:r>
      <w:r w:rsidR="77638C23" w:rsidRPr="007840C5">
        <w:rPr>
          <w:rFonts w:asciiTheme="minorBidi" w:hAnsiTheme="minorBidi" w:cstheme="minorBidi"/>
        </w:rPr>
        <w:t xml:space="preserve"> learner</w:t>
      </w:r>
      <w:r w:rsidR="00397640" w:rsidRPr="007840C5">
        <w:rPr>
          <w:rFonts w:asciiTheme="minorBidi" w:hAnsiTheme="minorBidi" w:cstheme="minorBidi"/>
        </w:rPr>
        <w:t xml:space="preserve"> and a culture which is safe, healthy, fair, and aligned with the Council’s Guiding Principles</w:t>
      </w:r>
      <w:r w:rsidR="74581E9A" w:rsidRPr="007840C5">
        <w:rPr>
          <w:rFonts w:asciiTheme="minorBidi" w:hAnsiTheme="minorBidi" w:cstheme="minorBidi"/>
        </w:rPr>
        <w:t xml:space="preserve"> </w:t>
      </w:r>
      <w:r w:rsidR="00505769" w:rsidRPr="007840C5">
        <w:rPr>
          <w:rFonts w:asciiTheme="minorBidi" w:hAnsiTheme="minorBidi" w:cstheme="minorBidi"/>
        </w:rPr>
        <w:t>an</w:t>
      </w:r>
      <w:r w:rsidR="74581E9A" w:rsidRPr="007840C5">
        <w:rPr>
          <w:rFonts w:asciiTheme="minorBidi" w:hAnsiTheme="minorBidi" w:cstheme="minorBidi"/>
        </w:rPr>
        <w:t>d each school’s Positive Behaviour Policy</w:t>
      </w:r>
      <w:r w:rsidR="7F80B400" w:rsidRPr="007840C5">
        <w:rPr>
          <w:rFonts w:asciiTheme="minorBidi" w:hAnsiTheme="minorBidi" w:cstheme="minorBidi"/>
        </w:rPr>
        <w:t>.</w:t>
      </w:r>
      <w:r w:rsidR="5C448303" w:rsidRPr="007840C5">
        <w:rPr>
          <w:rFonts w:asciiTheme="minorBidi" w:hAnsiTheme="minorBidi" w:cstheme="minorBidi"/>
        </w:rPr>
        <w:t xml:space="preserve"> </w:t>
      </w:r>
    </w:p>
    <w:p w14:paraId="7A4EDD88" w14:textId="77777777" w:rsidR="00717134" w:rsidRPr="007840C5" w:rsidRDefault="00717134" w:rsidP="00E637B0">
      <w:pPr>
        <w:pStyle w:val="ListParagraph"/>
        <w:tabs>
          <w:tab w:val="left" w:pos="709"/>
        </w:tabs>
        <w:spacing w:before="2" w:line="276" w:lineRule="auto"/>
        <w:ind w:left="709" w:right="283" w:hanging="709"/>
        <w:jc w:val="both"/>
        <w:rPr>
          <w:rFonts w:asciiTheme="minorBidi" w:hAnsiTheme="minorBidi" w:cstheme="minorBidi"/>
        </w:rPr>
      </w:pPr>
    </w:p>
    <w:p w14:paraId="085CE29C" w14:textId="480550FF" w:rsidR="007D4046" w:rsidRPr="007840C5" w:rsidRDefault="00A94E2E" w:rsidP="00E637B0">
      <w:pPr>
        <w:pStyle w:val="ListParagraph"/>
        <w:numPr>
          <w:ilvl w:val="1"/>
          <w:numId w:val="1"/>
        </w:numPr>
        <w:tabs>
          <w:tab w:val="left" w:pos="709"/>
        </w:tabs>
        <w:spacing w:before="2" w:line="276" w:lineRule="auto"/>
        <w:ind w:left="709" w:right="283" w:hanging="709"/>
        <w:jc w:val="both"/>
        <w:rPr>
          <w:rFonts w:asciiTheme="minorBidi" w:hAnsiTheme="minorBidi" w:cstheme="minorBidi"/>
        </w:rPr>
      </w:pPr>
      <w:r w:rsidRPr="007840C5">
        <w:rPr>
          <w:rFonts w:asciiTheme="minorBidi" w:hAnsiTheme="minorBidi" w:cstheme="minorBidi"/>
        </w:rPr>
        <w:t xml:space="preserve">The Council </w:t>
      </w:r>
      <w:r w:rsidR="00E85ACC" w:rsidRPr="007840C5">
        <w:rPr>
          <w:rFonts w:asciiTheme="minorBidi" w:hAnsiTheme="minorBidi" w:cstheme="minorBidi"/>
        </w:rPr>
        <w:t>recognise</w:t>
      </w:r>
      <w:r w:rsidRPr="007840C5">
        <w:rPr>
          <w:rFonts w:asciiTheme="minorBidi" w:hAnsiTheme="minorBidi" w:cstheme="minorBidi"/>
        </w:rPr>
        <w:t>s</w:t>
      </w:r>
      <w:r w:rsidR="00E85ACC" w:rsidRPr="007840C5">
        <w:rPr>
          <w:rFonts w:asciiTheme="minorBidi" w:hAnsiTheme="minorBidi" w:cstheme="minorBidi"/>
        </w:rPr>
        <w:t xml:space="preserve"> the impact that bullying behaviour has on the wellbeing of children and young people, and how it can affect their participation, attainment and inclusion.</w:t>
      </w:r>
      <w:r w:rsidR="00230D5D" w:rsidRPr="007840C5">
        <w:rPr>
          <w:rFonts w:asciiTheme="minorBidi" w:hAnsiTheme="minorBidi" w:cstheme="minorBidi"/>
        </w:rPr>
        <w:t xml:space="preserve"> </w:t>
      </w:r>
      <w:r w:rsidR="00A46524" w:rsidRPr="007840C5">
        <w:rPr>
          <w:rFonts w:asciiTheme="minorBidi" w:hAnsiTheme="minorBidi" w:cstheme="minorBidi"/>
          <w:lang w:val="en-GB"/>
        </w:rPr>
        <w:t xml:space="preserve">Reputational risks will also be mitigated by the policy, </w:t>
      </w:r>
      <w:r w:rsidR="005303E6" w:rsidRPr="007840C5">
        <w:rPr>
          <w:rFonts w:asciiTheme="minorBidi" w:hAnsiTheme="minorBidi" w:cstheme="minorBidi"/>
          <w:lang w:val="en-GB"/>
        </w:rPr>
        <w:t>since when</w:t>
      </w:r>
      <w:r w:rsidR="098645D0" w:rsidRPr="007840C5">
        <w:rPr>
          <w:rFonts w:asciiTheme="minorBidi" w:hAnsiTheme="minorBidi" w:cstheme="minorBidi"/>
          <w:lang w:val="en-GB"/>
        </w:rPr>
        <w:t xml:space="preserve"> </w:t>
      </w:r>
      <w:r w:rsidR="0CBCB414" w:rsidRPr="007840C5">
        <w:rPr>
          <w:rFonts w:asciiTheme="minorBidi" w:hAnsiTheme="minorBidi" w:cstheme="minorBidi"/>
          <w:lang w:val="en-GB"/>
        </w:rPr>
        <w:t>the</w:t>
      </w:r>
      <w:r w:rsidR="00A46524" w:rsidRPr="007840C5">
        <w:rPr>
          <w:rFonts w:asciiTheme="minorBidi" w:hAnsiTheme="minorBidi" w:cstheme="minorBidi"/>
          <w:lang w:val="en-GB"/>
        </w:rPr>
        <w:t xml:space="preserve"> organisation is legally compliant, applying good equality, diversity, and inclusion practices in relation to staff, pupils, communities, and others, this will help avoid complaints and any negative publicity that could otherwise arise if this were not the case</w:t>
      </w:r>
      <w:r w:rsidR="00E85ACC" w:rsidRPr="007840C5">
        <w:rPr>
          <w:rFonts w:asciiTheme="minorBidi" w:hAnsiTheme="minorBidi" w:cstheme="minorBidi"/>
        </w:rPr>
        <w:t xml:space="preserve">. </w:t>
      </w:r>
    </w:p>
    <w:p w14:paraId="2BD912AD" w14:textId="77777777" w:rsidR="00717134" w:rsidRPr="007840C5" w:rsidRDefault="00717134" w:rsidP="00E637B0">
      <w:pPr>
        <w:pStyle w:val="ListParagraph"/>
        <w:tabs>
          <w:tab w:val="left" w:pos="709"/>
        </w:tabs>
        <w:spacing w:line="276" w:lineRule="auto"/>
        <w:ind w:left="709" w:right="283" w:hanging="709"/>
        <w:jc w:val="both"/>
        <w:rPr>
          <w:rFonts w:asciiTheme="minorBidi" w:hAnsiTheme="minorBidi" w:cstheme="minorBidi"/>
        </w:rPr>
      </w:pPr>
    </w:p>
    <w:p w14:paraId="7B3A6883" w14:textId="77777777" w:rsidR="008F22D3" w:rsidRPr="007840C5" w:rsidRDefault="5FD455B6" w:rsidP="00E637B0">
      <w:pPr>
        <w:pStyle w:val="ListParagraph"/>
        <w:numPr>
          <w:ilvl w:val="1"/>
          <w:numId w:val="1"/>
        </w:numPr>
        <w:tabs>
          <w:tab w:val="left" w:pos="709"/>
        </w:tabs>
        <w:spacing w:before="2" w:line="276" w:lineRule="auto"/>
        <w:ind w:left="709" w:right="283" w:hanging="709"/>
        <w:jc w:val="both"/>
        <w:rPr>
          <w:rFonts w:asciiTheme="minorBidi" w:hAnsiTheme="minorBidi" w:cstheme="minorBidi"/>
        </w:rPr>
      </w:pPr>
      <w:r w:rsidRPr="007840C5">
        <w:rPr>
          <w:rFonts w:asciiTheme="minorBidi" w:hAnsiTheme="minorBidi" w:cstheme="minorBidi"/>
        </w:rPr>
        <w:t>The policy will support</w:t>
      </w:r>
      <w:r w:rsidR="064652E1" w:rsidRPr="007840C5">
        <w:rPr>
          <w:rFonts w:asciiTheme="minorBidi" w:hAnsiTheme="minorBidi" w:cstheme="minorBidi"/>
        </w:rPr>
        <w:t xml:space="preserve"> any such incidents being addressed in a</w:t>
      </w:r>
      <w:r w:rsidR="003B71C3" w:rsidRPr="007840C5">
        <w:rPr>
          <w:rFonts w:asciiTheme="minorBidi" w:hAnsiTheme="minorBidi" w:cstheme="minorBidi"/>
        </w:rPr>
        <w:t xml:space="preserve"> </w:t>
      </w:r>
      <w:r w:rsidR="064652E1" w:rsidRPr="007840C5">
        <w:rPr>
          <w:rFonts w:asciiTheme="minorBidi" w:hAnsiTheme="minorBidi" w:cstheme="minorBidi"/>
        </w:rPr>
        <w:t>timely manner and implement</w:t>
      </w:r>
      <w:r w:rsidRPr="007840C5">
        <w:rPr>
          <w:rFonts w:asciiTheme="minorBidi" w:hAnsiTheme="minorBidi" w:cstheme="minorBidi"/>
        </w:rPr>
        <w:t xml:space="preserve"> </w:t>
      </w:r>
      <w:r w:rsidR="00866328" w:rsidRPr="007840C5">
        <w:rPr>
          <w:rFonts w:asciiTheme="minorBidi" w:hAnsiTheme="minorBidi" w:cstheme="minorBidi"/>
        </w:rPr>
        <w:t xml:space="preserve">robust recording and monitoring of bullying incidents which will additionally </w:t>
      </w:r>
      <w:r w:rsidR="007B0745" w:rsidRPr="007840C5">
        <w:rPr>
          <w:rFonts w:asciiTheme="minorBidi" w:hAnsiTheme="minorBidi" w:cstheme="minorBidi"/>
        </w:rPr>
        <w:t>mitigate this risk.</w:t>
      </w:r>
    </w:p>
    <w:p w14:paraId="0AC86B25" w14:textId="77777777" w:rsidR="008F22D3" w:rsidRPr="007840C5" w:rsidRDefault="008F22D3" w:rsidP="00E637B0">
      <w:pPr>
        <w:pStyle w:val="ListParagraph"/>
        <w:spacing w:line="276" w:lineRule="auto"/>
        <w:jc w:val="both"/>
        <w:rPr>
          <w:rFonts w:asciiTheme="minorBidi" w:hAnsiTheme="minorBidi" w:cstheme="minorBidi"/>
        </w:rPr>
      </w:pPr>
    </w:p>
    <w:p w14:paraId="0585ACF8" w14:textId="03354394" w:rsidR="00352213" w:rsidRPr="007840C5" w:rsidRDefault="00E2145E" w:rsidP="00E637B0">
      <w:pPr>
        <w:pStyle w:val="ListParagraph"/>
        <w:numPr>
          <w:ilvl w:val="1"/>
          <w:numId w:val="1"/>
        </w:numPr>
        <w:tabs>
          <w:tab w:val="left" w:pos="709"/>
        </w:tabs>
        <w:spacing w:before="2" w:line="276" w:lineRule="auto"/>
        <w:ind w:left="709" w:right="283" w:hanging="709"/>
        <w:jc w:val="both"/>
        <w:rPr>
          <w:rStyle w:val="cf01"/>
          <w:rFonts w:asciiTheme="minorBidi" w:hAnsiTheme="minorBidi" w:cstheme="minorBidi"/>
          <w:sz w:val="22"/>
          <w:szCs w:val="22"/>
        </w:rPr>
      </w:pPr>
      <w:r w:rsidRPr="007840C5">
        <w:rPr>
          <w:rStyle w:val="cf01"/>
          <w:rFonts w:asciiTheme="minorBidi" w:hAnsiTheme="minorBidi" w:cstheme="minorBidi"/>
          <w:sz w:val="22"/>
          <w:szCs w:val="22"/>
        </w:rPr>
        <w:t xml:space="preserve">This policy </w:t>
      </w:r>
      <w:r w:rsidR="00AB1CD7" w:rsidRPr="007840C5">
        <w:rPr>
          <w:rStyle w:val="cf01"/>
          <w:rFonts w:asciiTheme="minorBidi" w:hAnsiTheme="minorBidi" w:cstheme="minorBidi"/>
          <w:sz w:val="22"/>
          <w:szCs w:val="22"/>
        </w:rPr>
        <w:t>is in</w:t>
      </w:r>
      <w:r w:rsidRPr="007840C5">
        <w:rPr>
          <w:rStyle w:val="cf01"/>
          <w:rFonts w:asciiTheme="minorBidi" w:hAnsiTheme="minorBidi" w:cstheme="minorBidi"/>
          <w:sz w:val="22"/>
          <w:szCs w:val="22"/>
        </w:rPr>
        <w:t xml:space="preserve"> addition to ACC's corporate </w:t>
      </w:r>
      <w:r w:rsidR="469BF833" w:rsidRPr="007840C5">
        <w:rPr>
          <w:rStyle w:val="cf01"/>
          <w:rFonts w:asciiTheme="minorBidi" w:hAnsiTheme="minorBidi" w:cstheme="minorBidi"/>
          <w:sz w:val="22"/>
          <w:szCs w:val="22"/>
        </w:rPr>
        <w:t>D</w:t>
      </w:r>
      <w:r w:rsidRPr="007840C5">
        <w:rPr>
          <w:rStyle w:val="cf01"/>
          <w:rFonts w:asciiTheme="minorBidi" w:hAnsiTheme="minorBidi" w:cstheme="minorBidi"/>
          <w:sz w:val="22"/>
          <w:szCs w:val="22"/>
        </w:rPr>
        <w:t xml:space="preserve">ignity and </w:t>
      </w:r>
      <w:r w:rsidR="3FED2E61" w:rsidRPr="007840C5">
        <w:rPr>
          <w:rStyle w:val="cf01"/>
          <w:rFonts w:asciiTheme="minorBidi" w:hAnsiTheme="minorBidi" w:cstheme="minorBidi"/>
          <w:sz w:val="22"/>
          <w:szCs w:val="22"/>
        </w:rPr>
        <w:t>R</w:t>
      </w:r>
      <w:r w:rsidR="5AADA2CA" w:rsidRPr="007840C5">
        <w:rPr>
          <w:rStyle w:val="cf01"/>
          <w:rFonts w:asciiTheme="minorBidi" w:hAnsiTheme="minorBidi" w:cstheme="minorBidi"/>
          <w:sz w:val="22"/>
          <w:szCs w:val="22"/>
        </w:rPr>
        <w:t>espect</w:t>
      </w:r>
      <w:r w:rsidR="09FB5E0B" w:rsidRPr="007840C5">
        <w:rPr>
          <w:rStyle w:val="cf01"/>
          <w:rFonts w:asciiTheme="minorBidi" w:hAnsiTheme="minorBidi" w:cstheme="minorBidi"/>
          <w:sz w:val="22"/>
          <w:szCs w:val="22"/>
        </w:rPr>
        <w:t xml:space="preserve"> at Work</w:t>
      </w:r>
      <w:r w:rsidRPr="007840C5">
        <w:rPr>
          <w:rStyle w:val="cf01"/>
          <w:rFonts w:asciiTheme="minorBidi" w:hAnsiTheme="minorBidi" w:cstheme="minorBidi"/>
          <w:sz w:val="22"/>
          <w:szCs w:val="22"/>
        </w:rPr>
        <w:t xml:space="preserve"> policy which already covers bullying between </w:t>
      </w:r>
      <w:r w:rsidR="2DB71ABD" w:rsidRPr="007840C5">
        <w:rPr>
          <w:rStyle w:val="cf01"/>
          <w:rFonts w:asciiTheme="minorBidi" w:hAnsiTheme="minorBidi" w:cstheme="minorBidi"/>
          <w:sz w:val="22"/>
          <w:szCs w:val="22"/>
        </w:rPr>
        <w:t>employees</w:t>
      </w:r>
      <w:r w:rsidRPr="007840C5">
        <w:rPr>
          <w:rStyle w:val="cf01"/>
          <w:rFonts w:asciiTheme="minorBidi" w:hAnsiTheme="minorBidi" w:cstheme="minorBidi"/>
          <w:sz w:val="22"/>
          <w:szCs w:val="22"/>
        </w:rPr>
        <w:t xml:space="preserve">. This policy </w:t>
      </w:r>
      <w:r w:rsidR="5AADA2CA" w:rsidRPr="007840C5">
        <w:rPr>
          <w:rStyle w:val="cf01"/>
          <w:rFonts w:asciiTheme="minorBidi" w:hAnsiTheme="minorBidi" w:cstheme="minorBidi"/>
          <w:sz w:val="22"/>
          <w:szCs w:val="22"/>
        </w:rPr>
        <w:t>cover</w:t>
      </w:r>
      <w:r w:rsidR="3504E7C4" w:rsidRPr="007840C5">
        <w:rPr>
          <w:rStyle w:val="cf01"/>
          <w:rFonts w:asciiTheme="minorBidi" w:hAnsiTheme="minorBidi" w:cstheme="minorBidi"/>
          <w:sz w:val="22"/>
          <w:szCs w:val="22"/>
        </w:rPr>
        <w:t>s</w:t>
      </w:r>
      <w:r w:rsidRPr="007840C5">
        <w:rPr>
          <w:rStyle w:val="cf01"/>
          <w:rFonts w:asciiTheme="minorBidi" w:hAnsiTheme="minorBidi" w:cstheme="minorBidi"/>
          <w:sz w:val="22"/>
          <w:szCs w:val="22"/>
        </w:rPr>
        <w:t xml:space="preserve"> bullying b</w:t>
      </w:r>
      <w:r w:rsidR="7D9EC2AF" w:rsidRPr="007840C5">
        <w:rPr>
          <w:rStyle w:val="cf01"/>
          <w:rFonts w:asciiTheme="minorBidi" w:hAnsiTheme="minorBidi" w:cstheme="minorBidi"/>
          <w:sz w:val="22"/>
          <w:szCs w:val="22"/>
        </w:rPr>
        <w:t>etween</w:t>
      </w:r>
      <w:r w:rsidRPr="007840C5">
        <w:rPr>
          <w:rStyle w:val="cf01"/>
          <w:rFonts w:asciiTheme="minorBidi" w:hAnsiTheme="minorBidi" w:cstheme="minorBidi"/>
          <w:sz w:val="22"/>
          <w:szCs w:val="22"/>
        </w:rPr>
        <w:t xml:space="preserve"> pupils and it </w:t>
      </w:r>
      <w:r w:rsidR="5AADA2CA" w:rsidRPr="007840C5">
        <w:rPr>
          <w:rStyle w:val="cf01"/>
          <w:rFonts w:asciiTheme="minorBidi" w:hAnsiTheme="minorBidi" w:cstheme="minorBidi"/>
          <w:sz w:val="22"/>
          <w:szCs w:val="22"/>
        </w:rPr>
        <w:t>set</w:t>
      </w:r>
      <w:r w:rsidR="48CC4013" w:rsidRPr="007840C5">
        <w:rPr>
          <w:rStyle w:val="cf01"/>
          <w:rFonts w:asciiTheme="minorBidi" w:hAnsiTheme="minorBidi" w:cstheme="minorBidi"/>
          <w:sz w:val="22"/>
          <w:szCs w:val="22"/>
        </w:rPr>
        <w:t>s</w:t>
      </w:r>
      <w:r w:rsidRPr="007840C5">
        <w:rPr>
          <w:rStyle w:val="cf01"/>
          <w:rFonts w:asciiTheme="minorBidi" w:hAnsiTheme="minorBidi" w:cstheme="minorBidi"/>
          <w:sz w:val="22"/>
          <w:szCs w:val="22"/>
        </w:rPr>
        <w:t xml:space="preserve"> out the clear expectation of what behaviours are expected </w:t>
      </w:r>
      <w:r w:rsidR="58236A04" w:rsidRPr="007840C5">
        <w:rPr>
          <w:rStyle w:val="cf01"/>
          <w:rFonts w:asciiTheme="minorBidi" w:hAnsiTheme="minorBidi" w:cstheme="minorBidi"/>
          <w:sz w:val="22"/>
          <w:szCs w:val="22"/>
        </w:rPr>
        <w:t xml:space="preserve">in accordance with the school’s Positive Behaviour Policy </w:t>
      </w:r>
      <w:r w:rsidRPr="007840C5">
        <w:rPr>
          <w:rStyle w:val="cf01"/>
          <w:rFonts w:asciiTheme="minorBidi" w:hAnsiTheme="minorBidi" w:cstheme="minorBidi"/>
          <w:sz w:val="22"/>
          <w:szCs w:val="22"/>
        </w:rPr>
        <w:t xml:space="preserve">- and how ACC will </w:t>
      </w:r>
      <w:r w:rsidR="467862C9" w:rsidRPr="007840C5">
        <w:rPr>
          <w:rStyle w:val="cf01"/>
          <w:rFonts w:asciiTheme="minorBidi" w:hAnsiTheme="minorBidi" w:cstheme="minorBidi"/>
          <w:sz w:val="22"/>
          <w:szCs w:val="22"/>
        </w:rPr>
        <w:t xml:space="preserve">address and </w:t>
      </w:r>
      <w:r w:rsidR="5AADA2CA" w:rsidRPr="007840C5">
        <w:rPr>
          <w:rStyle w:val="cf01"/>
          <w:rFonts w:asciiTheme="minorBidi" w:hAnsiTheme="minorBidi" w:cstheme="minorBidi"/>
          <w:sz w:val="22"/>
          <w:szCs w:val="22"/>
        </w:rPr>
        <w:t>manage</w:t>
      </w:r>
      <w:r w:rsidRPr="007840C5">
        <w:rPr>
          <w:rStyle w:val="cf01"/>
          <w:rFonts w:asciiTheme="minorBidi" w:hAnsiTheme="minorBidi" w:cstheme="minorBidi"/>
          <w:sz w:val="22"/>
          <w:szCs w:val="22"/>
        </w:rPr>
        <w:t xml:space="preserve"> instances of non-compliance. A</w:t>
      </w:r>
      <w:r w:rsidR="006865F9" w:rsidRPr="007840C5">
        <w:rPr>
          <w:rStyle w:val="cf01"/>
          <w:rFonts w:asciiTheme="minorBidi" w:hAnsiTheme="minorBidi" w:cstheme="minorBidi"/>
          <w:sz w:val="22"/>
          <w:szCs w:val="22"/>
        </w:rPr>
        <w:t xml:space="preserve"> </w:t>
      </w:r>
      <w:r w:rsidRPr="007840C5">
        <w:rPr>
          <w:rStyle w:val="cf01"/>
          <w:rFonts w:asciiTheme="minorBidi" w:hAnsiTheme="minorBidi" w:cstheme="minorBidi"/>
          <w:sz w:val="22"/>
          <w:szCs w:val="22"/>
        </w:rPr>
        <w:t>record will be kept in SEEMIS</w:t>
      </w:r>
      <w:r w:rsidR="0616922D" w:rsidRPr="007840C5">
        <w:rPr>
          <w:rStyle w:val="cf01"/>
          <w:rFonts w:asciiTheme="minorBidi" w:hAnsiTheme="minorBidi" w:cstheme="minorBidi"/>
          <w:sz w:val="22"/>
          <w:szCs w:val="22"/>
        </w:rPr>
        <w:t xml:space="preserve"> of any incident of bullying.</w:t>
      </w:r>
      <w:r w:rsidR="2FB05420" w:rsidRPr="007840C5">
        <w:rPr>
          <w:rStyle w:val="cf01"/>
          <w:rFonts w:asciiTheme="minorBidi" w:hAnsiTheme="minorBidi" w:cstheme="minorBidi"/>
          <w:sz w:val="22"/>
          <w:szCs w:val="22"/>
        </w:rPr>
        <w:t xml:space="preserve">  If a learner wishes to raise an allegation against a staff member this would be dealt with under Handling Allegations Against School Staff.  If a </w:t>
      </w:r>
      <w:r w:rsidR="761EF8AF" w:rsidRPr="007840C5">
        <w:rPr>
          <w:rStyle w:val="cf01"/>
          <w:rFonts w:asciiTheme="minorBidi" w:hAnsiTheme="minorBidi" w:cstheme="minorBidi"/>
          <w:sz w:val="22"/>
          <w:szCs w:val="22"/>
        </w:rPr>
        <w:t xml:space="preserve">learner raises a complaint against a parent/guardian then this would be a Child Protection issue and should be </w:t>
      </w:r>
      <w:r w:rsidR="00351FC8" w:rsidRPr="007840C5">
        <w:rPr>
          <w:rStyle w:val="cf01"/>
          <w:rFonts w:asciiTheme="minorBidi" w:hAnsiTheme="minorBidi" w:cstheme="minorBidi"/>
          <w:sz w:val="22"/>
          <w:szCs w:val="22"/>
        </w:rPr>
        <w:t>dealt with</w:t>
      </w:r>
      <w:r w:rsidR="761EF8AF" w:rsidRPr="007840C5">
        <w:rPr>
          <w:rStyle w:val="cf01"/>
          <w:rFonts w:asciiTheme="minorBidi" w:hAnsiTheme="minorBidi" w:cstheme="minorBidi"/>
          <w:sz w:val="22"/>
          <w:szCs w:val="22"/>
        </w:rPr>
        <w:t xml:space="preserve"> via that </w:t>
      </w:r>
      <w:r w:rsidR="4047F96C" w:rsidRPr="007840C5">
        <w:rPr>
          <w:rStyle w:val="cf01"/>
          <w:rFonts w:asciiTheme="minorBidi" w:hAnsiTheme="minorBidi" w:cstheme="minorBidi"/>
          <w:sz w:val="22"/>
          <w:szCs w:val="22"/>
        </w:rPr>
        <w:t>policy.</w:t>
      </w:r>
    </w:p>
    <w:p w14:paraId="3A5A6D4F" w14:textId="77777777" w:rsidR="008F22D3" w:rsidRPr="007840C5" w:rsidRDefault="008F22D3" w:rsidP="00E637B0">
      <w:pPr>
        <w:pStyle w:val="ListParagraph"/>
        <w:spacing w:line="276" w:lineRule="auto"/>
        <w:jc w:val="both"/>
        <w:rPr>
          <w:rStyle w:val="cf01"/>
          <w:rFonts w:asciiTheme="minorBidi" w:hAnsiTheme="minorBidi" w:cstheme="minorBidi"/>
          <w:sz w:val="22"/>
          <w:szCs w:val="22"/>
        </w:rPr>
      </w:pPr>
    </w:p>
    <w:p w14:paraId="0C4CB7C1" w14:textId="33078DA2" w:rsidR="00190302" w:rsidRPr="007840C5" w:rsidRDefault="009C2078" w:rsidP="00E637B0">
      <w:pPr>
        <w:pStyle w:val="ListParagraph"/>
        <w:numPr>
          <w:ilvl w:val="1"/>
          <w:numId w:val="1"/>
        </w:numPr>
        <w:tabs>
          <w:tab w:val="left" w:pos="709"/>
        </w:tabs>
        <w:spacing w:before="2" w:line="276" w:lineRule="auto"/>
        <w:ind w:left="709" w:right="283" w:hanging="709"/>
        <w:jc w:val="both"/>
        <w:rPr>
          <w:rFonts w:asciiTheme="minorBidi" w:hAnsiTheme="minorBidi" w:cstheme="minorBidi"/>
        </w:rPr>
      </w:pPr>
      <w:r w:rsidRPr="007840C5">
        <w:rPr>
          <w:rFonts w:asciiTheme="minorBidi" w:hAnsiTheme="minorBidi" w:cstheme="minorBidi"/>
        </w:rPr>
        <w:t xml:space="preserve">The Council is committed to promoting an inclusive and supportive environment where </w:t>
      </w:r>
      <w:r w:rsidR="00E91E61" w:rsidRPr="007840C5">
        <w:rPr>
          <w:rFonts w:asciiTheme="minorBidi" w:hAnsiTheme="minorBidi" w:cstheme="minorBidi"/>
        </w:rPr>
        <w:t>all young people</w:t>
      </w:r>
      <w:r w:rsidRPr="007840C5">
        <w:rPr>
          <w:rFonts w:asciiTheme="minorBidi" w:hAnsiTheme="minorBidi" w:cstheme="minorBidi"/>
        </w:rPr>
        <w:t xml:space="preserve"> are treated with dignity and respect, free from </w:t>
      </w:r>
      <w:r w:rsidR="005551E3" w:rsidRPr="007840C5">
        <w:rPr>
          <w:rFonts w:asciiTheme="minorBidi" w:hAnsiTheme="minorBidi" w:cstheme="minorBidi"/>
        </w:rPr>
        <w:t>any form of bullyi</w:t>
      </w:r>
      <w:r w:rsidRPr="007840C5">
        <w:rPr>
          <w:rFonts w:asciiTheme="minorBidi" w:hAnsiTheme="minorBidi" w:cstheme="minorBidi"/>
        </w:rPr>
        <w:t>n</w:t>
      </w:r>
      <w:r w:rsidR="002E00AF" w:rsidRPr="007840C5">
        <w:rPr>
          <w:rFonts w:asciiTheme="minorBidi" w:hAnsiTheme="minorBidi" w:cstheme="minorBidi"/>
        </w:rPr>
        <w:t xml:space="preserve">g </w:t>
      </w:r>
      <w:r w:rsidRPr="007840C5">
        <w:rPr>
          <w:rFonts w:asciiTheme="minorBidi" w:hAnsiTheme="minorBidi" w:cstheme="minorBidi"/>
        </w:rPr>
        <w:t xml:space="preserve"> behaviour (including Cyber-bullying), harassment, discrimination, or abuse. This policy provides a mechanism to report </w:t>
      </w:r>
      <w:r w:rsidR="00FE51F8" w:rsidRPr="007840C5">
        <w:rPr>
          <w:rFonts w:asciiTheme="minorBidi" w:hAnsiTheme="minorBidi" w:cstheme="minorBidi"/>
        </w:rPr>
        <w:t xml:space="preserve">and record </w:t>
      </w:r>
      <w:r w:rsidR="002D054C" w:rsidRPr="007840C5">
        <w:rPr>
          <w:rFonts w:asciiTheme="minorBidi" w:hAnsiTheme="minorBidi" w:cstheme="minorBidi"/>
        </w:rPr>
        <w:t>incidents of bullying behaviour</w:t>
      </w:r>
      <w:r w:rsidR="0092058D" w:rsidRPr="007840C5">
        <w:rPr>
          <w:rFonts w:asciiTheme="minorBidi" w:hAnsiTheme="minorBidi" w:cstheme="minorBidi"/>
        </w:rPr>
        <w:t>.</w:t>
      </w:r>
      <w:r w:rsidRPr="007840C5">
        <w:rPr>
          <w:rFonts w:asciiTheme="minorBidi" w:hAnsiTheme="minorBidi" w:cstheme="minorBidi"/>
        </w:rPr>
        <w:t xml:space="preserve"> </w:t>
      </w:r>
      <w:r w:rsidR="00305FDA" w:rsidRPr="007840C5">
        <w:rPr>
          <w:rFonts w:asciiTheme="minorBidi" w:hAnsiTheme="minorBidi" w:cstheme="minorBidi"/>
        </w:rPr>
        <w:t xml:space="preserve">This policy also reflects the principles of </w:t>
      </w:r>
      <w:r w:rsidR="008E26CD" w:rsidRPr="007840C5">
        <w:rPr>
          <w:rFonts w:asciiTheme="minorBidi" w:hAnsiTheme="minorBidi" w:cstheme="minorBidi"/>
        </w:rPr>
        <w:t>‘</w:t>
      </w:r>
      <w:r w:rsidR="00305FDA" w:rsidRPr="007840C5">
        <w:rPr>
          <w:rFonts w:asciiTheme="minorBidi" w:hAnsiTheme="minorBidi" w:cstheme="minorBidi"/>
        </w:rPr>
        <w:t>Getting it Right for Every Child</w:t>
      </w:r>
      <w:r w:rsidR="008E26CD" w:rsidRPr="007840C5">
        <w:rPr>
          <w:rFonts w:asciiTheme="minorBidi" w:hAnsiTheme="minorBidi" w:cstheme="minorBidi"/>
        </w:rPr>
        <w:t>’</w:t>
      </w:r>
      <w:r w:rsidR="00305FDA" w:rsidRPr="007840C5">
        <w:rPr>
          <w:rFonts w:asciiTheme="minorBidi" w:hAnsiTheme="minorBidi" w:cstheme="minorBidi"/>
        </w:rPr>
        <w:t>, where each child or young person should be safe, healthy, achieving, nurtured, active, respected, responsible and included</w:t>
      </w:r>
      <w:r w:rsidR="00FE51F8" w:rsidRPr="007840C5">
        <w:rPr>
          <w:rFonts w:asciiTheme="minorBidi" w:hAnsiTheme="minorBidi" w:cstheme="minorBidi"/>
        </w:rPr>
        <w:t>.</w:t>
      </w:r>
    </w:p>
    <w:p w14:paraId="7E89F097" w14:textId="77777777" w:rsidR="008F22D3" w:rsidRPr="007840C5" w:rsidRDefault="008F22D3" w:rsidP="00E637B0">
      <w:pPr>
        <w:tabs>
          <w:tab w:val="left" w:pos="709"/>
        </w:tabs>
        <w:spacing w:before="2" w:line="276" w:lineRule="auto"/>
        <w:ind w:right="283"/>
        <w:jc w:val="both"/>
        <w:rPr>
          <w:rFonts w:asciiTheme="minorBidi" w:hAnsiTheme="minorBidi" w:cstheme="minorBidi"/>
        </w:rPr>
      </w:pPr>
    </w:p>
    <w:p w14:paraId="7DB6A527" w14:textId="1CC8923E" w:rsidR="00E637B0" w:rsidRPr="007840C5" w:rsidRDefault="006A23CC" w:rsidP="007840C5">
      <w:pPr>
        <w:pStyle w:val="ListParagraph"/>
        <w:numPr>
          <w:ilvl w:val="1"/>
          <w:numId w:val="1"/>
        </w:numPr>
        <w:tabs>
          <w:tab w:val="left" w:pos="709"/>
        </w:tabs>
        <w:spacing w:before="2" w:line="276" w:lineRule="auto"/>
        <w:ind w:left="709" w:right="283" w:hanging="709"/>
        <w:jc w:val="both"/>
        <w:rPr>
          <w:rFonts w:asciiTheme="minorBidi" w:hAnsiTheme="minorBidi" w:cstheme="minorBidi"/>
        </w:rPr>
      </w:pPr>
      <w:r w:rsidRPr="007840C5">
        <w:rPr>
          <w:rFonts w:asciiTheme="minorBidi" w:hAnsiTheme="minorBidi" w:cstheme="minorBidi"/>
        </w:rPr>
        <w:t xml:space="preserve">The policy will </w:t>
      </w:r>
      <w:r w:rsidR="009F7BB7" w:rsidRPr="007840C5">
        <w:rPr>
          <w:rFonts w:asciiTheme="minorBidi" w:hAnsiTheme="minorBidi" w:cstheme="minorBidi"/>
        </w:rPr>
        <w:t xml:space="preserve">support schools and early learning centres </w:t>
      </w:r>
      <w:r w:rsidR="081BC3F7" w:rsidRPr="007840C5">
        <w:rPr>
          <w:rFonts w:asciiTheme="minorBidi" w:hAnsiTheme="minorBidi" w:cstheme="minorBidi"/>
        </w:rPr>
        <w:t xml:space="preserve">to </w:t>
      </w:r>
      <w:r w:rsidR="00CA18D3" w:rsidRPr="007840C5">
        <w:rPr>
          <w:rFonts w:asciiTheme="minorBidi" w:hAnsiTheme="minorBidi" w:cstheme="minorBidi"/>
        </w:rPr>
        <w:t xml:space="preserve">improve arrangements for the </w:t>
      </w:r>
      <w:r w:rsidR="002B2A05" w:rsidRPr="007840C5">
        <w:rPr>
          <w:rFonts w:asciiTheme="minorBidi" w:hAnsiTheme="minorBidi" w:cstheme="minorBidi"/>
        </w:rPr>
        <w:t xml:space="preserve">recording and monitoring of </w:t>
      </w:r>
      <w:r w:rsidR="009F7BB7" w:rsidRPr="007840C5">
        <w:rPr>
          <w:rFonts w:asciiTheme="minorBidi" w:hAnsiTheme="minorBidi" w:cstheme="minorBidi"/>
        </w:rPr>
        <w:t>bullying incidents</w:t>
      </w:r>
      <w:r w:rsidR="008C6BB0" w:rsidRPr="007840C5">
        <w:rPr>
          <w:rFonts w:asciiTheme="minorBidi" w:hAnsiTheme="minorBidi" w:cstheme="minorBidi"/>
        </w:rPr>
        <w:t xml:space="preserve"> so that they are robust and accurate. Th</w:t>
      </w:r>
      <w:r w:rsidR="00B47218" w:rsidRPr="007840C5">
        <w:rPr>
          <w:rFonts w:asciiTheme="minorBidi" w:hAnsiTheme="minorBidi" w:cstheme="minorBidi"/>
        </w:rPr>
        <w:t xml:space="preserve">e analysis of the data will help </w:t>
      </w:r>
      <w:r w:rsidR="00C73EA3" w:rsidRPr="007840C5">
        <w:rPr>
          <w:rFonts w:asciiTheme="minorBidi" w:hAnsiTheme="minorBidi" w:cstheme="minorBidi"/>
        </w:rPr>
        <w:t xml:space="preserve">the </w:t>
      </w:r>
      <w:r w:rsidR="478D430F" w:rsidRPr="007840C5">
        <w:rPr>
          <w:rFonts w:asciiTheme="minorBidi" w:hAnsiTheme="minorBidi" w:cstheme="minorBidi"/>
        </w:rPr>
        <w:t xml:space="preserve">schools and </w:t>
      </w:r>
      <w:r w:rsidR="00C73EA3" w:rsidRPr="007840C5">
        <w:rPr>
          <w:rFonts w:asciiTheme="minorBidi" w:hAnsiTheme="minorBidi" w:cstheme="minorBidi"/>
        </w:rPr>
        <w:t>authority</w:t>
      </w:r>
      <w:r w:rsidRPr="007840C5" w:rsidDel="00C73EA3">
        <w:rPr>
          <w:rFonts w:asciiTheme="minorBidi" w:hAnsiTheme="minorBidi" w:cstheme="minorBidi"/>
        </w:rPr>
        <w:t xml:space="preserve"> </w:t>
      </w:r>
      <w:r w:rsidR="00C73EA3" w:rsidRPr="007840C5">
        <w:rPr>
          <w:rFonts w:asciiTheme="minorBidi" w:hAnsiTheme="minorBidi" w:cstheme="minorBidi"/>
        </w:rPr>
        <w:t>to identify trends or themes</w:t>
      </w:r>
      <w:r w:rsidR="00003E92" w:rsidRPr="007840C5">
        <w:rPr>
          <w:rFonts w:asciiTheme="minorBidi" w:hAnsiTheme="minorBidi" w:cstheme="minorBidi"/>
        </w:rPr>
        <w:t xml:space="preserve"> in bullying and support planning </w:t>
      </w:r>
      <w:r w:rsidR="19E86EF5" w:rsidRPr="007840C5">
        <w:rPr>
          <w:rFonts w:asciiTheme="minorBidi" w:hAnsiTheme="minorBidi" w:cstheme="minorBidi"/>
        </w:rPr>
        <w:t>to prevent incidents from occurring a</w:t>
      </w:r>
      <w:r w:rsidR="00A35AF8" w:rsidRPr="007840C5">
        <w:rPr>
          <w:rFonts w:asciiTheme="minorBidi" w:hAnsiTheme="minorBidi" w:cstheme="minorBidi"/>
        </w:rPr>
        <w:t xml:space="preserve">s well as </w:t>
      </w:r>
      <w:r w:rsidR="69B24602" w:rsidRPr="007840C5">
        <w:rPr>
          <w:rFonts w:asciiTheme="minorBidi" w:hAnsiTheme="minorBidi" w:cstheme="minorBidi"/>
        </w:rPr>
        <w:t>identify</w:t>
      </w:r>
      <w:r w:rsidR="00A35AF8" w:rsidRPr="007840C5">
        <w:rPr>
          <w:rFonts w:asciiTheme="minorBidi" w:hAnsiTheme="minorBidi" w:cstheme="minorBidi"/>
        </w:rPr>
        <w:t>ing</w:t>
      </w:r>
      <w:r w:rsidR="69B24602" w:rsidRPr="007840C5">
        <w:rPr>
          <w:rFonts w:asciiTheme="minorBidi" w:hAnsiTheme="minorBidi" w:cstheme="minorBidi"/>
        </w:rPr>
        <w:t xml:space="preserve"> approp</w:t>
      </w:r>
      <w:r w:rsidR="49291370" w:rsidRPr="007840C5">
        <w:rPr>
          <w:rFonts w:asciiTheme="minorBidi" w:hAnsiTheme="minorBidi" w:cstheme="minorBidi"/>
        </w:rPr>
        <w:t>r</w:t>
      </w:r>
      <w:r w:rsidR="69B24602" w:rsidRPr="007840C5">
        <w:rPr>
          <w:rFonts w:asciiTheme="minorBidi" w:hAnsiTheme="minorBidi" w:cstheme="minorBidi"/>
        </w:rPr>
        <w:t>iate</w:t>
      </w:r>
      <w:r w:rsidR="00003E92" w:rsidRPr="007840C5">
        <w:rPr>
          <w:rFonts w:asciiTheme="minorBidi" w:hAnsiTheme="minorBidi" w:cstheme="minorBidi"/>
        </w:rPr>
        <w:t xml:space="preserve"> interventions</w:t>
      </w:r>
      <w:r w:rsidR="0064654B" w:rsidRPr="007840C5">
        <w:rPr>
          <w:rFonts w:asciiTheme="minorBidi" w:hAnsiTheme="minorBidi" w:cstheme="minorBidi"/>
        </w:rPr>
        <w:t xml:space="preserve">. </w:t>
      </w:r>
    </w:p>
    <w:p w14:paraId="7DCB4B79" w14:textId="77777777" w:rsidR="008F22D3" w:rsidRPr="007840C5" w:rsidRDefault="008F22D3" w:rsidP="00E637B0">
      <w:pPr>
        <w:pStyle w:val="ListParagraph"/>
        <w:spacing w:line="276" w:lineRule="auto"/>
        <w:jc w:val="both"/>
        <w:rPr>
          <w:rFonts w:asciiTheme="minorBidi" w:hAnsiTheme="minorBidi" w:cstheme="minorBidi"/>
        </w:rPr>
      </w:pPr>
    </w:p>
    <w:p w14:paraId="66804D1C" w14:textId="0621469C" w:rsidR="00367973" w:rsidRDefault="00071D29" w:rsidP="00E637B0">
      <w:pPr>
        <w:pStyle w:val="ListParagraph"/>
        <w:numPr>
          <w:ilvl w:val="1"/>
          <w:numId w:val="1"/>
        </w:numPr>
        <w:tabs>
          <w:tab w:val="left" w:pos="709"/>
        </w:tabs>
        <w:spacing w:before="2" w:line="276" w:lineRule="auto"/>
        <w:ind w:left="709" w:right="283" w:hanging="709"/>
        <w:jc w:val="both"/>
        <w:rPr>
          <w:rFonts w:asciiTheme="minorBidi" w:hAnsiTheme="minorBidi" w:cstheme="minorBidi"/>
        </w:rPr>
      </w:pPr>
      <w:r w:rsidRPr="007840C5">
        <w:rPr>
          <w:rFonts w:asciiTheme="minorBidi" w:hAnsiTheme="minorBidi" w:cstheme="minorBidi"/>
        </w:rPr>
        <w:t xml:space="preserve">The </w:t>
      </w:r>
      <w:r w:rsidR="001C2DD4" w:rsidRPr="007840C5">
        <w:rPr>
          <w:rFonts w:asciiTheme="minorBidi" w:hAnsiTheme="minorBidi" w:cstheme="minorBidi"/>
        </w:rPr>
        <w:t>policy</w:t>
      </w:r>
      <w:r w:rsidR="00966C35" w:rsidRPr="007840C5">
        <w:rPr>
          <w:rFonts w:asciiTheme="minorBidi" w:hAnsiTheme="minorBidi" w:cstheme="minorBidi"/>
        </w:rPr>
        <w:t xml:space="preserve"> provides a framework </w:t>
      </w:r>
      <w:r w:rsidR="00990FF2" w:rsidRPr="007840C5">
        <w:rPr>
          <w:rFonts w:asciiTheme="minorBidi" w:hAnsiTheme="minorBidi" w:cstheme="minorBidi"/>
        </w:rPr>
        <w:t xml:space="preserve">and guidance that supports schools </w:t>
      </w:r>
      <w:r w:rsidR="41CD79EE" w:rsidRPr="007840C5">
        <w:rPr>
          <w:rFonts w:asciiTheme="minorBidi" w:hAnsiTheme="minorBidi" w:cstheme="minorBidi"/>
        </w:rPr>
        <w:t xml:space="preserve">to </w:t>
      </w:r>
      <w:r w:rsidR="521465F8" w:rsidRPr="007840C5">
        <w:rPr>
          <w:rFonts w:asciiTheme="minorBidi" w:hAnsiTheme="minorBidi" w:cstheme="minorBidi"/>
        </w:rPr>
        <w:t>work</w:t>
      </w:r>
      <w:r w:rsidR="00990FF2" w:rsidRPr="007840C5">
        <w:rPr>
          <w:rFonts w:asciiTheme="minorBidi" w:hAnsiTheme="minorBidi" w:cstheme="minorBidi"/>
        </w:rPr>
        <w:t xml:space="preserve"> with </w:t>
      </w:r>
      <w:r w:rsidR="00984E2A" w:rsidRPr="007840C5">
        <w:rPr>
          <w:rFonts w:asciiTheme="minorBidi" w:hAnsiTheme="minorBidi" w:cstheme="minorBidi"/>
        </w:rPr>
        <w:t>learners</w:t>
      </w:r>
      <w:r w:rsidR="00990FF2" w:rsidRPr="007840C5">
        <w:rPr>
          <w:rFonts w:asciiTheme="minorBidi" w:hAnsiTheme="minorBidi" w:cstheme="minorBidi"/>
        </w:rPr>
        <w:t>, parents</w:t>
      </w:r>
      <w:r w:rsidR="002C66A6" w:rsidRPr="007840C5">
        <w:rPr>
          <w:rFonts w:asciiTheme="minorBidi" w:hAnsiTheme="minorBidi" w:cstheme="minorBidi"/>
        </w:rPr>
        <w:t>,</w:t>
      </w:r>
      <w:r w:rsidR="00990FF2" w:rsidRPr="007840C5">
        <w:rPr>
          <w:rFonts w:asciiTheme="minorBidi" w:hAnsiTheme="minorBidi" w:cstheme="minorBidi"/>
        </w:rPr>
        <w:t xml:space="preserve"> and staff </w:t>
      </w:r>
      <w:r w:rsidR="00984E2A" w:rsidRPr="007840C5">
        <w:rPr>
          <w:rFonts w:asciiTheme="minorBidi" w:hAnsiTheme="minorBidi" w:cstheme="minorBidi"/>
        </w:rPr>
        <w:t>to</w:t>
      </w:r>
      <w:r w:rsidR="00FF2B84" w:rsidRPr="007840C5">
        <w:rPr>
          <w:rFonts w:asciiTheme="minorBidi" w:hAnsiTheme="minorBidi" w:cstheme="minorBidi"/>
        </w:rPr>
        <w:t xml:space="preserve"> </w:t>
      </w:r>
      <w:r w:rsidR="00F04EE6" w:rsidRPr="007840C5">
        <w:rPr>
          <w:rFonts w:asciiTheme="minorBidi" w:hAnsiTheme="minorBidi" w:cstheme="minorBidi"/>
        </w:rPr>
        <w:t xml:space="preserve">agree a shared definition of bullying within their school community. </w:t>
      </w:r>
      <w:r w:rsidR="000004A5" w:rsidRPr="007840C5">
        <w:rPr>
          <w:rFonts w:asciiTheme="minorBidi" w:hAnsiTheme="minorBidi" w:cstheme="minorBidi"/>
        </w:rPr>
        <w:t xml:space="preserve">It also gives advice on how to respond effectively to alleged bullying </w:t>
      </w:r>
      <w:r w:rsidR="722627BA" w:rsidRPr="007840C5">
        <w:rPr>
          <w:rFonts w:asciiTheme="minorBidi" w:hAnsiTheme="minorBidi" w:cstheme="minorBidi"/>
        </w:rPr>
        <w:t>incidents</w:t>
      </w:r>
      <w:r w:rsidR="2FCD7BE5" w:rsidRPr="007840C5">
        <w:rPr>
          <w:rFonts w:asciiTheme="minorBidi" w:hAnsiTheme="minorBidi" w:cstheme="minorBidi"/>
        </w:rPr>
        <w:t xml:space="preserve"> </w:t>
      </w:r>
      <w:r w:rsidR="000004A5" w:rsidRPr="007840C5">
        <w:rPr>
          <w:rFonts w:asciiTheme="minorBidi" w:hAnsiTheme="minorBidi" w:cstheme="minorBidi"/>
        </w:rPr>
        <w:t>so that we have a clear and consistent approach across our schools</w:t>
      </w:r>
      <w:r w:rsidR="00512CC6" w:rsidRPr="007840C5">
        <w:rPr>
          <w:rFonts w:asciiTheme="minorBidi" w:hAnsiTheme="minorBidi" w:cstheme="minorBidi"/>
        </w:rPr>
        <w:t>.</w:t>
      </w:r>
      <w:r w:rsidR="00C62631" w:rsidRPr="007840C5">
        <w:rPr>
          <w:rFonts w:asciiTheme="minorBidi" w:hAnsiTheme="minorBidi" w:cstheme="minorBidi"/>
        </w:rPr>
        <w:t xml:space="preserve"> </w:t>
      </w:r>
    </w:p>
    <w:p w14:paraId="72427EB9" w14:textId="77777777" w:rsidR="007840C5" w:rsidRPr="007840C5" w:rsidRDefault="007840C5" w:rsidP="007840C5">
      <w:pPr>
        <w:pStyle w:val="ListParagraph"/>
        <w:rPr>
          <w:rFonts w:asciiTheme="minorBidi" w:hAnsiTheme="minorBidi" w:cstheme="minorBidi"/>
        </w:rPr>
      </w:pPr>
    </w:p>
    <w:p w14:paraId="52DFE434" w14:textId="77777777" w:rsidR="007840C5" w:rsidRDefault="007840C5" w:rsidP="007840C5">
      <w:pPr>
        <w:tabs>
          <w:tab w:val="left" w:pos="709"/>
        </w:tabs>
        <w:spacing w:before="2" w:line="276" w:lineRule="auto"/>
        <w:ind w:right="283"/>
        <w:jc w:val="both"/>
        <w:rPr>
          <w:rFonts w:asciiTheme="minorBidi" w:hAnsiTheme="minorBidi" w:cstheme="minorBidi"/>
        </w:rPr>
      </w:pPr>
    </w:p>
    <w:p w14:paraId="3981BA53" w14:textId="77777777" w:rsidR="007840C5" w:rsidRPr="007840C5" w:rsidRDefault="007840C5" w:rsidP="007840C5">
      <w:pPr>
        <w:tabs>
          <w:tab w:val="left" w:pos="709"/>
        </w:tabs>
        <w:spacing w:before="2" w:line="276" w:lineRule="auto"/>
        <w:ind w:right="283"/>
        <w:jc w:val="both"/>
        <w:rPr>
          <w:rFonts w:asciiTheme="minorBidi" w:hAnsiTheme="minorBidi" w:cstheme="minorBidi"/>
        </w:rPr>
      </w:pPr>
    </w:p>
    <w:p w14:paraId="23284163" w14:textId="77777777" w:rsidR="00367973" w:rsidRPr="007840C5" w:rsidRDefault="00367973" w:rsidP="00E637B0">
      <w:pPr>
        <w:tabs>
          <w:tab w:val="left" w:pos="709"/>
        </w:tabs>
        <w:spacing w:before="2" w:line="276" w:lineRule="auto"/>
        <w:ind w:right="283"/>
        <w:jc w:val="both"/>
        <w:rPr>
          <w:rFonts w:asciiTheme="minorBidi" w:hAnsiTheme="minorBidi" w:cstheme="minorBidi"/>
        </w:rPr>
      </w:pPr>
    </w:p>
    <w:p w14:paraId="003931E7" w14:textId="73E0BED0" w:rsidR="00966C35" w:rsidRPr="007840C5" w:rsidRDefault="00F1097D" w:rsidP="00E637B0">
      <w:pPr>
        <w:pStyle w:val="ListParagraph"/>
        <w:numPr>
          <w:ilvl w:val="1"/>
          <w:numId w:val="1"/>
        </w:numPr>
        <w:tabs>
          <w:tab w:val="left" w:pos="709"/>
        </w:tabs>
        <w:spacing w:before="2" w:line="276" w:lineRule="auto"/>
        <w:ind w:left="709" w:right="283" w:hanging="709"/>
        <w:jc w:val="both"/>
        <w:rPr>
          <w:rFonts w:asciiTheme="minorBidi" w:hAnsiTheme="minorBidi" w:cstheme="minorBidi"/>
        </w:rPr>
      </w:pPr>
      <w:r w:rsidRPr="007840C5">
        <w:rPr>
          <w:rFonts w:asciiTheme="minorBidi" w:eastAsia="Times New Roman" w:hAnsiTheme="minorBidi" w:cstheme="minorBidi"/>
          <w:color w:val="000000" w:themeColor="text1"/>
          <w:lang w:val="en-GB" w:eastAsia="en-GB"/>
        </w:rPr>
        <w:t>The policy will help ensure that the Council is legally compliant in relation to the Equality Act 2010, including the general and specific equality duties applying to listed public authorities in Scotland</w:t>
      </w:r>
      <w:r w:rsidR="004B6788" w:rsidRPr="007840C5">
        <w:rPr>
          <w:rFonts w:asciiTheme="minorBidi" w:eastAsia="Times New Roman" w:hAnsiTheme="minorBidi" w:cstheme="minorBidi"/>
          <w:color w:val="000000" w:themeColor="text1"/>
          <w:lang w:val="en-GB" w:eastAsia="en-GB"/>
        </w:rPr>
        <w:t xml:space="preserve">. </w:t>
      </w:r>
      <w:r w:rsidR="001444E9" w:rsidRPr="007840C5">
        <w:rPr>
          <w:rFonts w:asciiTheme="minorBidi" w:eastAsia="Times New Roman" w:hAnsiTheme="minorBidi" w:cstheme="minorBidi"/>
          <w:color w:val="000000" w:themeColor="text1"/>
          <w:lang w:val="en-GB" w:eastAsia="en-GB"/>
        </w:rPr>
        <w:t>The Equality Act 2010</w:t>
      </w:r>
      <w:r w:rsidR="00AA00B6" w:rsidRPr="007840C5">
        <w:rPr>
          <w:rFonts w:asciiTheme="minorBidi" w:eastAsia="Times New Roman" w:hAnsiTheme="minorBidi" w:cstheme="minorBidi"/>
          <w:color w:val="000000" w:themeColor="text1"/>
          <w:lang w:val="en-GB" w:eastAsia="en-GB"/>
        </w:rPr>
        <w:t xml:space="preserve"> </w:t>
      </w:r>
      <w:r w:rsidR="008E503E" w:rsidRPr="007840C5">
        <w:rPr>
          <w:rFonts w:asciiTheme="minorBidi" w:eastAsia="Times New Roman" w:hAnsiTheme="minorBidi" w:cstheme="minorBidi"/>
          <w:color w:val="000000" w:themeColor="text1"/>
          <w:lang w:val="en-GB" w:eastAsia="en-GB"/>
        </w:rPr>
        <w:t>s</w:t>
      </w:r>
      <w:r w:rsidR="007D5378" w:rsidRPr="007840C5">
        <w:rPr>
          <w:rFonts w:asciiTheme="minorBidi" w:eastAsia="Times New Roman" w:hAnsiTheme="minorBidi" w:cstheme="minorBidi"/>
          <w:color w:val="000000" w:themeColor="text1"/>
          <w:lang w:val="en-GB" w:eastAsia="en-GB"/>
        </w:rPr>
        <w:t xml:space="preserve">ets out rights which include </w:t>
      </w:r>
      <w:r w:rsidR="0000207F" w:rsidRPr="007840C5">
        <w:rPr>
          <w:rFonts w:asciiTheme="minorBidi" w:eastAsia="Times New Roman" w:hAnsiTheme="minorBidi" w:cstheme="minorBidi"/>
          <w:color w:val="000000" w:themeColor="text1"/>
          <w:lang w:val="en-GB" w:eastAsia="en-GB"/>
        </w:rPr>
        <w:t xml:space="preserve">legal protection from discrimination related to any of the protected characteristics. </w:t>
      </w:r>
      <w:r w:rsidR="00171AA3" w:rsidRPr="007840C5">
        <w:rPr>
          <w:rFonts w:asciiTheme="minorBidi" w:eastAsia="Times New Roman" w:hAnsiTheme="minorBidi" w:cstheme="minorBidi"/>
          <w:color w:val="000000" w:themeColor="text1"/>
          <w:lang w:val="en-GB" w:eastAsia="en-GB"/>
        </w:rPr>
        <w:t>It will also help ensure that the organisation applies good practice in respect of equality, diversity, and inclusion</w:t>
      </w:r>
      <w:r w:rsidR="004B6788" w:rsidRPr="007840C5">
        <w:rPr>
          <w:rFonts w:asciiTheme="minorBidi" w:eastAsia="Times New Roman" w:hAnsiTheme="minorBidi" w:cstheme="minorBidi"/>
          <w:color w:val="000000" w:themeColor="text1"/>
          <w:lang w:val="en-GB" w:eastAsia="en-GB"/>
        </w:rPr>
        <w:t xml:space="preserve"> for all young people</w:t>
      </w:r>
      <w:r w:rsidR="00B86E9B" w:rsidRPr="007840C5">
        <w:rPr>
          <w:rFonts w:asciiTheme="minorBidi" w:eastAsia="Times New Roman" w:hAnsiTheme="minorBidi" w:cstheme="minorBidi"/>
          <w:color w:val="000000" w:themeColor="text1"/>
          <w:lang w:val="en-GB" w:eastAsia="en-GB"/>
        </w:rPr>
        <w:t xml:space="preserve"> irrespective </w:t>
      </w:r>
      <w:r w:rsidR="006B3295" w:rsidRPr="007840C5">
        <w:rPr>
          <w:rFonts w:asciiTheme="minorBidi" w:eastAsia="Times New Roman" w:hAnsiTheme="minorBidi" w:cstheme="minorBidi"/>
          <w:color w:val="000000" w:themeColor="text1"/>
          <w:lang w:val="en-GB" w:eastAsia="en-GB"/>
        </w:rPr>
        <w:t xml:space="preserve">of their unique differences. </w:t>
      </w:r>
    </w:p>
    <w:p w14:paraId="0CC646AA" w14:textId="77777777" w:rsidR="00367973" w:rsidRPr="007840C5" w:rsidRDefault="00367973" w:rsidP="00E637B0">
      <w:pPr>
        <w:pStyle w:val="ListParagraph"/>
        <w:tabs>
          <w:tab w:val="left" w:pos="709"/>
        </w:tabs>
        <w:spacing w:before="2" w:line="276" w:lineRule="auto"/>
        <w:ind w:left="709" w:right="283" w:firstLine="0"/>
        <w:jc w:val="both"/>
        <w:rPr>
          <w:rFonts w:asciiTheme="minorBidi" w:hAnsiTheme="minorBidi" w:cstheme="minorBidi"/>
        </w:rPr>
      </w:pPr>
    </w:p>
    <w:p w14:paraId="7796DBA0" w14:textId="3BD6EB72" w:rsidR="007C79CF" w:rsidRPr="007840C5" w:rsidRDefault="00AD015F" w:rsidP="00E637B0">
      <w:pPr>
        <w:pStyle w:val="ListParagraph"/>
        <w:numPr>
          <w:ilvl w:val="1"/>
          <w:numId w:val="1"/>
        </w:numPr>
        <w:tabs>
          <w:tab w:val="left" w:pos="709"/>
        </w:tabs>
        <w:spacing w:before="2" w:line="276" w:lineRule="auto"/>
        <w:ind w:left="709" w:right="283" w:hanging="709"/>
        <w:jc w:val="both"/>
        <w:rPr>
          <w:rFonts w:asciiTheme="minorBidi" w:hAnsiTheme="minorBidi" w:cstheme="minorBidi"/>
        </w:rPr>
      </w:pPr>
      <w:r w:rsidRPr="007840C5">
        <w:rPr>
          <w:rFonts w:asciiTheme="minorBidi" w:eastAsia="Times New Roman" w:hAnsiTheme="minorBidi" w:cstheme="minorBidi"/>
          <w:color w:val="000000" w:themeColor="text1"/>
          <w:lang w:val="en-GB" w:eastAsia="en-GB"/>
        </w:rPr>
        <w:t xml:space="preserve">The policy </w:t>
      </w:r>
      <w:r w:rsidR="00AD0E61" w:rsidRPr="007840C5">
        <w:rPr>
          <w:rFonts w:asciiTheme="minorBidi" w:eastAsia="Times New Roman" w:hAnsiTheme="minorBidi" w:cstheme="minorBidi"/>
          <w:color w:val="000000" w:themeColor="text1"/>
          <w:lang w:val="en-GB" w:eastAsia="en-GB"/>
        </w:rPr>
        <w:t xml:space="preserve">indicates the Council’s approach to upholding the principles of equality, diversity, and inclusion and to </w:t>
      </w:r>
      <w:r w:rsidR="00AD0E61" w:rsidRPr="007840C5">
        <w:rPr>
          <w:rFonts w:asciiTheme="minorBidi" w:eastAsia="Times New Roman" w:hAnsiTheme="minorBidi" w:cstheme="minorBidi"/>
          <w:lang w:val="en-GB" w:eastAsia="en-GB"/>
        </w:rPr>
        <w:t>promoting</w:t>
      </w:r>
      <w:r w:rsidR="00AD0E61" w:rsidRPr="007840C5">
        <w:rPr>
          <w:rFonts w:asciiTheme="minorBidi" w:eastAsia="Times New Roman" w:hAnsiTheme="minorBidi" w:cstheme="minorBidi"/>
          <w:color w:val="000000" w:themeColor="text1"/>
          <w:lang w:val="en-GB" w:eastAsia="en-GB"/>
        </w:rPr>
        <w:t xml:space="preserve"> measures to address inequality. It also demonstrates a commitment to tackle any unlawful discrimination, harassment, victimisation, or other prohibited conduct in accordance with its legislative duties</w:t>
      </w:r>
      <w:r w:rsidR="00C9726D" w:rsidRPr="007840C5">
        <w:rPr>
          <w:rFonts w:asciiTheme="minorBidi" w:eastAsia="Times New Roman" w:hAnsiTheme="minorBidi" w:cstheme="minorBidi"/>
          <w:color w:val="000000" w:themeColor="text1"/>
          <w:lang w:val="en-GB" w:eastAsia="en-GB"/>
        </w:rPr>
        <w:t>.</w:t>
      </w:r>
    </w:p>
    <w:p w14:paraId="530026BC" w14:textId="77777777" w:rsidR="0010306E" w:rsidRPr="007840C5" w:rsidRDefault="0010306E" w:rsidP="00E637B0">
      <w:pPr>
        <w:pStyle w:val="BodyText"/>
        <w:tabs>
          <w:tab w:val="left" w:pos="709"/>
        </w:tabs>
        <w:spacing w:before="6" w:line="276" w:lineRule="auto"/>
        <w:ind w:left="709" w:right="283" w:hanging="709"/>
        <w:jc w:val="both"/>
        <w:rPr>
          <w:rFonts w:asciiTheme="minorBidi" w:hAnsiTheme="minorBidi" w:cstheme="minorBidi"/>
          <w:sz w:val="22"/>
          <w:szCs w:val="22"/>
        </w:rPr>
      </w:pPr>
    </w:p>
    <w:p w14:paraId="1FBCA946" w14:textId="77777777" w:rsidR="00467C64" w:rsidRPr="007840C5" w:rsidRDefault="00467C64" w:rsidP="00E637B0">
      <w:pPr>
        <w:pStyle w:val="BodyText"/>
        <w:tabs>
          <w:tab w:val="left" w:pos="709"/>
        </w:tabs>
        <w:spacing w:before="6" w:line="276" w:lineRule="auto"/>
        <w:ind w:left="709" w:right="283" w:hanging="709"/>
        <w:jc w:val="both"/>
        <w:rPr>
          <w:rFonts w:asciiTheme="minorBidi" w:hAnsiTheme="minorBidi" w:cstheme="minorBidi"/>
          <w:sz w:val="22"/>
          <w:szCs w:val="22"/>
        </w:rPr>
      </w:pPr>
    </w:p>
    <w:p w14:paraId="0B91A0F0" w14:textId="2B744230" w:rsidR="00DF2036" w:rsidRPr="00A60F3C" w:rsidRDefault="00EB6539" w:rsidP="00E637B0">
      <w:pPr>
        <w:pStyle w:val="Heading1"/>
        <w:numPr>
          <w:ilvl w:val="0"/>
          <w:numId w:val="1"/>
        </w:numPr>
        <w:tabs>
          <w:tab w:val="left" w:pos="550"/>
          <w:tab w:val="left" w:pos="551"/>
          <w:tab w:val="left" w:pos="709"/>
        </w:tabs>
        <w:spacing w:before="1" w:line="276" w:lineRule="auto"/>
        <w:ind w:left="709" w:right="283" w:hanging="709"/>
        <w:jc w:val="both"/>
        <w:rPr>
          <w:rFonts w:asciiTheme="minorBidi" w:hAnsiTheme="minorBidi" w:cstheme="minorBidi"/>
          <w:b/>
          <w:bCs/>
          <w:sz w:val="28"/>
          <w:szCs w:val="28"/>
        </w:rPr>
      </w:pPr>
      <w:bookmarkStart w:id="6" w:name="2_Application_and_Scope_Statement"/>
      <w:bookmarkStart w:id="7" w:name="_Toc134111690"/>
      <w:bookmarkEnd w:id="6"/>
      <w:r w:rsidRPr="00A60F3C">
        <w:rPr>
          <w:rFonts w:asciiTheme="minorBidi" w:hAnsiTheme="minorBidi" w:cstheme="minorBidi"/>
          <w:b/>
          <w:bCs/>
          <w:sz w:val="28"/>
          <w:szCs w:val="28"/>
        </w:rPr>
        <w:t>Application</w:t>
      </w:r>
      <w:r w:rsidRPr="00A60F3C">
        <w:rPr>
          <w:rFonts w:asciiTheme="minorBidi" w:hAnsiTheme="minorBidi" w:cstheme="minorBidi"/>
          <w:b/>
          <w:bCs/>
          <w:spacing w:val="-9"/>
          <w:sz w:val="28"/>
          <w:szCs w:val="28"/>
        </w:rPr>
        <w:t xml:space="preserve"> </w:t>
      </w:r>
      <w:r w:rsidRPr="00A60F3C">
        <w:rPr>
          <w:rFonts w:asciiTheme="minorBidi" w:hAnsiTheme="minorBidi" w:cstheme="minorBidi"/>
          <w:b/>
          <w:bCs/>
          <w:sz w:val="28"/>
          <w:szCs w:val="28"/>
        </w:rPr>
        <w:t>and</w:t>
      </w:r>
      <w:r w:rsidRPr="00A60F3C">
        <w:rPr>
          <w:rFonts w:asciiTheme="minorBidi" w:hAnsiTheme="minorBidi" w:cstheme="minorBidi"/>
          <w:b/>
          <w:bCs/>
          <w:spacing w:val="-6"/>
          <w:sz w:val="28"/>
          <w:szCs w:val="28"/>
        </w:rPr>
        <w:t xml:space="preserve"> </w:t>
      </w:r>
      <w:r w:rsidRPr="00A60F3C">
        <w:rPr>
          <w:rFonts w:asciiTheme="minorBidi" w:hAnsiTheme="minorBidi" w:cstheme="minorBidi"/>
          <w:b/>
          <w:bCs/>
          <w:sz w:val="28"/>
          <w:szCs w:val="28"/>
        </w:rPr>
        <w:t>Scope</w:t>
      </w:r>
      <w:r w:rsidRPr="00A60F3C">
        <w:rPr>
          <w:rFonts w:asciiTheme="minorBidi" w:hAnsiTheme="minorBidi" w:cstheme="minorBidi"/>
          <w:b/>
          <w:bCs/>
          <w:spacing w:val="-8"/>
          <w:sz w:val="28"/>
          <w:szCs w:val="28"/>
        </w:rPr>
        <w:t xml:space="preserve"> </w:t>
      </w:r>
      <w:r w:rsidRPr="00A60F3C">
        <w:rPr>
          <w:rFonts w:asciiTheme="minorBidi" w:hAnsiTheme="minorBidi" w:cstheme="minorBidi"/>
          <w:b/>
          <w:bCs/>
          <w:sz w:val="28"/>
          <w:szCs w:val="28"/>
        </w:rPr>
        <w:t>Statement</w:t>
      </w:r>
      <w:bookmarkEnd w:id="7"/>
    </w:p>
    <w:p w14:paraId="63487645" w14:textId="77777777" w:rsidR="00367973" w:rsidRPr="007840C5" w:rsidRDefault="00367973" w:rsidP="00E637B0">
      <w:pPr>
        <w:pStyle w:val="Heading1"/>
        <w:tabs>
          <w:tab w:val="left" w:pos="550"/>
          <w:tab w:val="left" w:pos="551"/>
          <w:tab w:val="left" w:pos="709"/>
        </w:tabs>
        <w:spacing w:before="1" w:line="276" w:lineRule="auto"/>
        <w:ind w:left="709" w:right="283" w:firstLine="0"/>
        <w:jc w:val="both"/>
        <w:rPr>
          <w:rFonts w:asciiTheme="minorBidi" w:hAnsiTheme="minorBidi" w:cstheme="minorBidi"/>
          <w:b/>
          <w:bCs/>
          <w:sz w:val="22"/>
          <w:szCs w:val="22"/>
        </w:rPr>
      </w:pPr>
    </w:p>
    <w:p w14:paraId="5451C281" w14:textId="18AFBC20" w:rsidR="0010306E" w:rsidRPr="007840C5" w:rsidRDefault="00D027C5" w:rsidP="00E637B0">
      <w:pPr>
        <w:pStyle w:val="ListParagraph"/>
        <w:numPr>
          <w:ilvl w:val="1"/>
          <w:numId w:val="1"/>
        </w:numPr>
        <w:tabs>
          <w:tab w:val="left" w:pos="709"/>
        </w:tabs>
        <w:spacing w:before="12" w:line="276" w:lineRule="auto"/>
        <w:ind w:left="709" w:right="283" w:hanging="709"/>
        <w:jc w:val="both"/>
        <w:rPr>
          <w:rFonts w:asciiTheme="minorBidi" w:hAnsiTheme="minorBidi" w:cstheme="minorBidi"/>
        </w:rPr>
      </w:pPr>
      <w:r w:rsidRPr="007840C5">
        <w:rPr>
          <w:rFonts w:asciiTheme="minorBidi" w:hAnsiTheme="minorBidi" w:cstheme="minorBidi"/>
        </w:rPr>
        <w:t>This policy applies to</w:t>
      </w:r>
      <w:r w:rsidR="00A16BC2" w:rsidRPr="007840C5">
        <w:rPr>
          <w:rFonts w:asciiTheme="minorBidi" w:hAnsiTheme="minorBidi" w:cstheme="minorBidi"/>
        </w:rPr>
        <w:t xml:space="preserve"> </w:t>
      </w:r>
      <w:r w:rsidR="64D6FCC8" w:rsidRPr="007840C5">
        <w:rPr>
          <w:rFonts w:asciiTheme="minorBidi" w:hAnsiTheme="minorBidi" w:cstheme="minorBidi"/>
        </w:rPr>
        <w:t>all</w:t>
      </w:r>
      <w:r w:rsidR="2199ACDB" w:rsidRPr="007840C5">
        <w:rPr>
          <w:rFonts w:asciiTheme="minorBidi" w:hAnsiTheme="minorBidi" w:cstheme="minorBidi"/>
        </w:rPr>
        <w:t xml:space="preserve"> </w:t>
      </w:r>
      <w:r w:rsidR="10FBD225" w:rsidRPr="007840C5">
        <w:rPr>
          <w:rFonts w:asciiTheme="minorBidi" w:hAnsiTheme="minorBidi" w:cstheme="minorBidi"/>
        </w:rPr>
        <w:t xml:space="preserve">learners in </w:t>
      </w:r>
      <w:r w:rsidR="7E3598F0" w:rsidRPr="007840C5">
        <w:rPr>
          <w:rFonts w:asciiTheme="minorBidi" w:hAnsiTheme="minorBidi" w:cstheme="minorBidi"/>
        </w:rPr>
        <w:t>Ed</w:t>
      </w:r>
      <w:r w:rsidR="1A593273" w:rsidRPr="007840C5">
        <w:rPr>
          <w:rFonts w:asciiTheme="minorBidi" w:hAnsiTheme="minorBidi" w:cstheme="minorBidi"/>
        </w:rPr>
        <w:t>ucation</w:t>
      </w:r>
      <w:r w:rsidR="4102A857" w:rsidRPr="007840C5">
        <w:rPr>
          <w:rFonts w:asciiTheme="minorBidi" w:hAnsiTheme="minorBidi" w:cstheme="minorBidi"/>
        </w:rPr>
        <w:t xml:space="preserve"> settings</w:t>
      </w:r>
      <w:r w:rsidRPr="007840C5">
        <w:rPr>
          <w:rFonts w:asciiTheme="minorBidi" w:hAnsiTheme="minorBidi" w:cstheme="minorBidi"/>
        </w:rPr>
        <w:t xml:space="preserve"> </w:t>
      </w:r>
      <w:r w:rsidR="00CC4B16" w:rsidRPr="007840C5">
        <w:rPr>
          <w:rFonts w:asciiTheme="minorBidi" w:hAnsiTheme="minorBidi" w:cstheme="minorBidi"/>
        </w:rPr>
        <w:t xml:space="preserve">who </w:t>
      </w:r>
      <w:r w:rsidR="1EBBB6CB" w:rsidRPr="007840C5">
        <w:rPr>
          <w:rFonts w:asciiTheme="minorBidi" w:hAnsiTheme="minorBidi" w:cstheme="minorBidi"/>
        </w:rPr>
        <w:t>are enrolled in</w:t>
      </w:r>
      <w:r w:rsidR="00CC4B16" w:rsidRPr="007840C5">
        <w:rPr>
          <w:rFonts w:asciiTheme="minorBidi" w:hAnsiTheme="minorBidi" w:cstheme="minorBidi"/>
        </w:rPr>
        <w:t xml:space="preserve"> our schools and early learning centres</w:t>
      </w:r>
      <w:r w:rsidR="00DF12AA" w:rsidRPr="007840C5">
        <w:rPr>
          <w:rFonts w:asciiTheme="minorBidi" w:hAnsiTheme="minorBidi" w:cstheme="minorBidi"/>
          <w:lang w:val="en-GB"/>
        </w:rPr>
        <w:t xml:space="preserve">. </w:t>
      </w:r>
      <w:r w:rsidR="00D97F33" w:rsidRPr="007840C5">
        <w:rPr>
          <w:rFonts w:asciiTheme="minorBidi" w:hAnsiTheme="minorBidi" w:cstheme="minorBidi"/>
        </w:rPr>
        <w:t>Staff have responsibilities for the application of the policy as detailed under section 3 below</w:t>
      </w:r>
      <w:r w:rsidR="00FA2CBB" w:rsidRPr="007840C5">
        <w:rPr>
          <w:rFonts w:asciiTheme="minorBidi" w:hAnsiTheme="minorBidi" w:cstheme="minorBidi"/>
        </w:rPr>
        <w:t>.</w:t>
      </w:r>
      <w:r w:rsidR="00655490" w:rsidRPr="007840C5">
        <w:rPr>
          <w:rFonts w:asciiTheme="minorBidi" w:hAnsiTheme="minorBidi" w:cstheme="minorBidi"/>
          <w:lang w:val="en-GB"/>
        </w:rPr>
        <w:t xml:space="preserve"> </w:t>
      </w:r>
    </w:p>
    <w:p w14:paraId="01F230A3" w14:textId="77777777" w:rsidR="00367973" w:rsidRPr="007840C5" w:rsidRDefault="00367973" w:rsidP="00E637B0">
      <w:pPr>
        <w:pStyle w:val="ListParagraph"/>
        <w:tabs>
          <w:tab w:val="left" w:pos="709"/>
        </w:tabs>
        <w:spacing w:before="12" w:line="276" w:lineRule="auto"/>
        <w:ind w:left="709" w:right="283" w:firstLine="0"/>
        <w:jc w:val="both"/>
        <w:rPr>
          <w:rFonts w:asciiTheme="minorBidi" w:hAnsiTheme="minorBidi" w:cstheme="minorBidi"/>
        </w:rPr>
      </w:pPr>
    </w:p>
    <w:p w14:paraId="4186D9E8" w14:textId="3080B1B3" w:rsidR="00626BA5" w:rsidRPr="007840C5" w:rsidRDefault="00626BA5" w:rsidP="00E637B0">
      <w:pPr>
        <w:pStyle w:val="ListParagraph"/>
        <w:numPr>
          <w:ilvl w:val="1"/>
          <w:numId w:val="1"/>
        </w:numPr>
        <w:tabs>
          <w:tab w:val="left" w:pos="709"/>
        </w:tabs>
        <w:spacing w:before="12" w:line="276" w:lineRule="auto"/>
        <w:ind w:left="709" w:right="283" w:hanging="709"/>
        <w:jc w:val="both"/>
        <w:rPr>
          <w:rFonts w:asciiTheme="minorBidi" w:hAnsiTheme="minorBidi" w:cstheme="minorBidi"/>
        </w:rPr>
      </w:pPr>
      <w:r w:rsidRPr="007840C5">
        <w:rPr>
          <w:rFonts w:asciiTheme="minorBidi" w:hAnsiTheme="minorBidi" w:cstheme="minorBidi"/>
          <w:lang w:val="en-GB"/>
        </w:rPr>
        <w:t xml:space="preserve">It is primarily concerned with the </w:t>
      </w:r>
      <w:r w:rsidR="00884E16" w:rsidRPr="007840C5">
        <w:rPr>
          <w:rFonts w:asciiTheme="minorBidi" w:hAnsiTheme="minorBidi" w:cstheme="minorBidi"/>
          <w:lang w:val="en-GB"/>
        </w:rPr>
        <w:t xml:space="preserve">prevention of bullying incidents and the </w:t>
      </w:r>
      <w:r w:rsidRPr="007840C5">
        <w:rPr>
          <w:rFonts w:asciiTheme="minorBidi" w:hAnsiTheme="minorBidi" w:cstheme="minorBidi"/>
          <w:lang w:val="en-GB"/>
        </w:rPr>
        <w:t xml:space="preserve">provision of equality and inclusion </w:t>
      </w:r>
      <w:r w:rsidR="00D30CBF" w:rsidRPr="007840C5">
        <w:rPr>
          <w:rFonts w:asciiTheme="minorBidi" w:hAnsiTheme="minorBidi" w:cstheme="minorBidi"/>
          <w:lang w:val="en-GB"/>
        </w:rPr>
        <w:t xml:space="preserve">for all of our young </w:t>
      </w:r>
      <w:r w:rsidR="00A94261" w:rsidRPr="007840C5">
        <w:rPr>
          <w:rFonts w:asciiTheme="minorBidi" w:hAnsiTheme="minorBidi" w:cstheme="minorBidi"/>
          <w:lang w:val="en-GB"/>
        </w:rPr>
        <w:t>people</w:t>
      </w:r>
      <w:r w:rsidR="008D435A" w:rsidRPr="007840C5">
        <w:rPr>
          <w:rFonts w:asciiTheme="minorBidi" w:hAnsiTheme="minorBidi" w:cstheme="minorBidi"/>
          <w:lang w:val="en-GB"/>
        </w:rPr>
        <w:t>.</w:t>
      </w:r>
      <w:r w:rsidRPr="007840C5">
        <w:rPr>
          <w:rFonts w:asciiTheme="minorBidi" w:hAnsiTheme="minorBidi" w:cstheme="minorBidi"/>
          <w:lang w:val="en-GB"/>
        </w:rPr>
        <w:t xml:space="preserve"> </w:t>
      </w:r>
      <w:r w:rsidR="00A407F0" w:rsidRPr="007840C5">
        <w:rPr>
          <w:rFonts w:asciiTheme="minorBidi" w:hAnsiTheme="minorBidi" w:cstheme="minorBidi"/>
          <w:lang w:val="en-GB"/>
        </w:rPr>
        <w:t>The policy</w:t>
      </w:r>
      <w:r w:rsidR="00F43A24" w:rsidRPr="007840C5">
        <w:rPr>
          <w:rFonts w:asciiTheme="minorBidi" w:hAnsiTheme="minorBidi" w:cstheme="minorBidi"/>
          <w:lang w:val="en-GB"/>
        </w:rPr>
        <w:t xml:space="preserve"> will </w:t>
      </w:r>
      <w:r w:rsidR="00CA60E8" w:rsidRPr="007840C5">
        <w:rPr>
          <w:rFonts w:asciiTheme="minorBidi" w:hAnsiTheme="minorBidi" w:cstheme="minorBidi"/>
          <w:lang w:val="en-GB"/>
        </w:rPr>
        <w:t xml:space="preserve">help </w:t>
      </w:r>
      <w:r w:rsidR="00F43A24" w:rsidRPr="007840C5">
        <w:rPr>
          <w:rFonts w:asciiTheme="minorBidi" w:hAnsiTheme="minorBidi" w:cstheme="minorBidi"/>
          <w:lang w:val="en-GB"/>
        </w:rPr>
        <w:t>ensure</w:t>
      </w:r>
      <w:r w:rsidRPr="007840C5">
        <w:rPr>
          <w:rFonts w:asciiTheme="minorBidi" w:hAnsiTheme="minorBidi" w:cstheme="minorBidi"/>
          <w:lang w:val="en-GB"/>
        </w:rPr>
        <w:t xml:space="preserve"> that there is no unlawful discrimination, harassment, or victimisation in relation to the Equality Act 2010 protected characteristics of age, disability, gender reassignment, marriage and civil partnership, pregnancy and maternity, race, religion or belief, sex and sexual orientation</w:t>
      </w:r>
      <w:r w:rsidR="00B313B4" w:rsidRPr="007840C5">
        <w:rPr>
          <w:rFonts w:asciiTheme="minorBidi" w:hAnsiTheme="minorBidi" w:cstheme="minorBidi"/>
          <w:lang w:val="en-GB"/>
        </w:rPr>
        <w:t>.</w:t>
      </w:r>
    </w:p>
    <w:p w14:paraId="0E2791AA" w14:textId="77777777" w:rsidR="00367973" w:rsidRPr="007840C5" w:rsidRDefault="00367973" w:rsidP="00E637B0">
      <w:pPr>
        <w:pStyle w:val="ListParagraph"/>
        <w:spacing w:line="276" w:lineRule="auto"/>
        <w:jc w:val="both"/>
        <w:rPr>
          <w:rFonts w:asciiTheme="minorBidi" w:hAnsiTheme="minorBidi" w:cstheme="minorBidi"/>
        </w:rPr>
      </w:pPr>
    </w:p>
    <w:p w14:paraId="5F9FC39A" w14:textId="16F924F7" w:rsidR="0010306E" w:rsidRPr="007840C5" w:rsidRDefault="5E00922A" w:rsidP="00E637B0">
      <w:pPr>
        <w:pStyle w:val="ListParagraph"/>
        <w:numPr>
          <w:ilvl w:val="1"/>
          <w:numId w:val="1"/>
        </w:numPr>
        <w:tabs>
          <w:tab w:val="left" w:pos="709"/>
        </w:tabs>
        <w:spacing w:before="12" w:line="276" w:lineRule="auto"/>
        <w:ind w:left="709" w:right="283" w:hanging="709"/>
        <w:jc w:val="both"/>
        <w:rPr>
          <w:rFonts w:asciiTheme="minorBidi" w:hAnsiTheme="minorBidi" w:cstheme="minorBidi"/>
        </w:rPr>
      </w:pPr>
      <w:r w:rsidRPr="007840C5">
        <w:rPr>
          <w:rFonts w:asciiTheme="minorBidi" w:hAnsiTheme="minorBidi" w:cstheme="minorBidi"/>
        </w:rPr>
        <w:t>The Council does not tolerate</w:t>
      </w:r>
      <w:r w:rsidR="6FD5F715" w:rsidRPr="007840C5">
        <w:rPr>
          <w:rFonts w:asciiTheme="minorBidi" w:hAnsiTheme="minorBidi" w:cstheme="minorBidi"/>
        </w:rPr>
        <w:t xml:space="preserve"> generally unacceptable/inappropriate behaviour including</w:t>
      </w:r>
      <w:r w:rsidR="00537F5F" w:rsidRPr="007840C5">
        <w:rPr>
          <w:rFonts w:asciiTheme="minorBidi" w:hAnsiTheme="minorBidi" w:cstheme="minorBidi"/>
        </w:rPr>
        <w:t xml:space="preserve"> bullying (including Cyber-bullying), harassment, victimization, or discrimination in any form</w:t>
      </w:r>
      <w:r w:rsidR="002E1F99" w:rsidRPr="007840C5">
        <w:rPr>
          <w:rFonts w:asciiTheme="minorBidi" w:hAnsiTheme="minorBidi" w:cstheme="minorBidi"/>
        </w:rPr>
        <w:t xml:space="preserve">. The primary aims of the policy are to address any unacceptable </w:t>
      </w:r>
      <w:r w:rsidR="0046535A" w:rsidRPr="007840C5">
        <w:rPr>
          <w:rFonts w:asciiTheme="minorBidi" w:hAnsiTheme="minorBidi" w:cstheme="minorBidi"/>
        </w:rPr>
        <w:t xml:space="preserve">bullying </w:t>
      </w:r>
      <w:r w:rsidR="002E1F99" w:rsidRPr="007840C5">
        <w:rPr>
          <w:rFonts w:asciiTheme="minorBidi" w:hAnsiTheme="minorBidi" w:cstheme="minorBidi"/>
        </w:rPr>
        <w:t xml:space="preserve">behaviour. </w:t>
      </w:r>
      <w:r w:rsidR="0046535A" w:rsidRPr="007840C5">
        <w:rPr>
          <w:rFonts w:asciiTheme="minorBidi" w:hAnsiTheme="minorBidi" w:cstheme="minorBidi"/>
        </w:rPr>
        <w:t>Incidents</w:t>
      </w:r>
      <w:r w:rsidR="002E1F99" w:rsidRPr="007840C5">
        <w:rPr>
          <w:rFonts w:asciiTheme="minorBidi" w:hAnsiTheme="minorBidi" w:cstheme="minorBidi"/>
        </w:rPr>
        <w:t xml:space="preserve"> raised will be taken seriously</w:t>
      </w:r>
      <w:r w:rsidR="00EB7F13" w:rsidRPr="007840C5">
        <w:rPr>
          <w:rFonts w:asciiTheme="minorBidi" w:hAnsiTheme="minorBidi" w:cstheme="minorBidi"/>
        </w:rPr>
        <w:t xml:space="preserve">, </w:t>
      </w:r>
      <w:r w:rsidR="00CE7855" w:rsidRPr="007840C5">
        <w:rPr>
          <w:rFonts w:asciiTheme="minorBidi" w:hAnsiTheme="minorBidi" w:cstheme="minorBidi"/>
        </w:rPr>
        <w:t>addressed,</w:t>
      </w:r>
      <w:r w:rsidR="440AF3DD" w:rsidRPr="007840C5">
        <w:rPr>
          <w:rFonts w:asciiTheme="minorBidi" w:hAnsiTheme="minorBidi" w:cstheme="minorBidi"/>
        </w:rPr>
        <w:t xml:space="preserve"> and</w:t>
      </w:r>
      <w:r w:rsidR="37FD4ADE" w:rsidRPr="007840C5">
        <w:rPr>
          <w:rFonts w:asciiTheme="minorBidi" w:hAnsiTheme="minorBidi" w:cstheme="minorBidi"/>
        </w:rPr>
        <w:t xml:space="preserve"> </w:t>
      </w:r>
      <w:r w:rsidR="00EB7F13" w:rsidRPr="007840C5">
        <w:rPr>
          <w:rFonts w:asciiTheme="minorBidi" w:hAnsiTheme="minorBidi" w:cstheme="minorBidi"/>
        </w:rPr>
        <w:t xml:space="preserve">recorded, monitored </w:t>
      </w:r>
      <w:r w:rsidR="006A5E2A" w:rsidRPr="007840C5">
        <w:rPr>
          <w:rFonts w:asciiTheme="minorBidi" w:hAnsiTheme="minorBidi" w:cstheme="minorBidi"/>
        </w:rPr>
        <w:t xml:space="preserve">and managed </w:t>
      </w:r>
      <w:r w:rsidR="002E1F99" w:rsidRPr="007840C5">
        <w:rPr>
          <w:rFonts w:asciiTheme="minorBidi" w:hAnsiTheme="minorBidi" w:cstheme="minorBidi"/>
        </w:rPr>
        <w:t>promptly and confidentially</w:t>
      </w:r>
      <w:r w:rsidR="5B5DA34E" w:rsidRPr="007840C5">
        <w:rPr>
          <w:rFonts w:asciiTheme="minorBidi" w:hAnsiTheme="minorBidi" w:cstheme="minorBidi"/>
        </w:rPr>
        <w:t xml:space="preserve"> in a supportive manner</w:t>
      </w:r>
      <w:r w:rsidR="72C026CD" w:rsidRPr="007840C5">
        <w:rPr>
          <w:rFonts w:asciiTheme="minorBidi" w:hAnsiTheme="minorBidi" w:cstheme="minorBidi"/>
        </w:rPr>
        <w:t>.</w:t>
      </w:r>
      <w:r w:rsidR="621C86FE" w:rsidRPr="007840C5">
        <w:rPr>
          <w:rFonts w:asciiTheme="minorBidi" w:hAnsiTheme="minorBidi" w:cstheme="minorBidi"/>
        </w:rPr>
        <w:t xml:space="preserve"> </w:t>
      </w:r>
    </w:p>
    <w:p w14:paraId="12597BB8" w14:textId="77777777" w:rsidR="00367973" w:rsidRPr="007840C5" w:rsidRDefault="00367973" w:rsidP="00E637B0">
      <w:pPr>
        <w:pStyle w:val="ListParagraph"/>
        <w:spacing w:line="276" w:lineRule="auto"/>
        <w:jc w:val="both"/>
        <w:rPr>
          <w:rFonts w:asciiTheme="minorBidi" w:hAnsiTheme="minorBidi" w:cstheme="minorBidi"/>
        </w:rPr>
      </w:pPr>
    </w:p>
    <w:p w14:paraId="508E0DD1" w14:textId="5BEED8CE" w:rsidR="007840C5" w:rsidRPr="007840C5" w:rsidRDefault="008F3588" w:rsidP="007840C5">
      <w:pPr>
        <w:pStyle w:val="ListParagraph"/>
        <w:numPr>
          <w:ilvl w:val="1"/>
          <w:numId w:val="1"/>
        </w:numPr>
        <w:tabs>
          <w:tab w:val="left" w:pos="709"/>
        </w:tabs>
        <w:spacing w:before="12" w:line="276" w:lineRule="auto"/>
        <w:ind w:left="709" w:right="283" w:hanging="709"/>
        <w:jc w:val="both"/>
        <w:rPr>
          <w:rFonts w:asciiTheme="minorBidi" w:hAnsiTheme="minorBidi" w:cstheme="minorBidi"/>
        </w:rPr>
      </w:pPr>
      <w:r w:rsidRPr="007840C5">
        <w:rPr>
          <w:rFonts w:asciiTheme="minorBidi" w:hAnsiTheme="minorBidi" w:cstheme="minorBidi"/>
          <w:lang w:val="en-GB"/>
        </w:rPr>
        <w:t xml:space="preserve">Other relevant legislation is the Education (Additional Support for Learning) (Scotland) Act 2004, as amended, which places specific duties on local authorities </w:t>
      </w:r>
      <w:r w:rsidRPr="007840C5">
        <w:rPr>
          <w:rFonts w:asciiTheme="minorBidi" w:hAnsiTheme="minorBidi" w:cstheme="minorBidi"/>
          <w:color w:val="333333"/>
          <w:lang w:val="en-GB"/>
        </w:rPr>
        <w:t xml:space="preserve">to ensure that children and young people with additional needs are given the support they require in order to reach their full potential.  </w:t>
      </w:r>
      <w:r w:rsidRPr="007840C5">
        <w:rPr>
          <w:rFonts w:asciiTheme="minorBidi" w:hAnsiTheme="minorBidi" w:cstheme="minorBidi"/>
          <w:lang w:val="en-GB"/>
        </w:rPr>
        <w:t>This broad term applies to children or young people who need extra support to help them make the most of their school education and to be fully included in their learning.</w:t>
      </w:r>
    </w:p>
    <w:p w14:paraId="334A9DA2" w14:textId="77777777" w:rsidR="007840C5" w:rsidRPr="007840C5" w:rsidRDefault="007840C5" w:rsidP="007840C5">
      <w:pPr>
        <w:pStyle w:val="ListParagraph"/>
        <w:tabs>
          <w:tab w:val="left" w:pos="709"/>
        </w:tabs>
        <w:spacing w:before="12" w:line="276" w:lineRule="auto"/>
        <w:ind w:left="709" w:right="283" w:firstLine="0"/>
        <w:jc w:val="both"/>
        <w:rPr>
          <w:rFonts w:asciiTheme="minorBidi" w:hAnsiTheme="minorBidi" w:cstheme="minorBidi"/>
        </w:rPr>
      </w:pPr>
    </w:p>
    <w:p w14:paraId="4A12507D" w14:textId="77777777" w:rsidR="00367973" w:rsidRPr="007840C5" w:rsidRDefault="00367973" w:rsidP="00E637B0">
      <w:pPr>
        <w:pStyle w:val="BodyText"/>
        <w:tabs>
          <w:tab w:val="left" w:pos="709"/>
        </w:tabs>
        <w:spacing w:before="9" w:line="276" w:lineRule="auto"/>
        <w:ind w:left="709" w:right="283" w:hanging="709"/>
        <w:jc w:val="both"/>
        <w:rPr>
          <w:rFonts w:asciiTheme="minorBidi" w:hAnsiTheme="minorBidi" w:cstheme="minorBidi"/>
          <w:sz w:val="22"/>
          <w:szCs w:val="22"/>
        </w:rPr>
      </w:pPr>
    </w:p>
    <w:p w14:paraId="0418E79F" w14:textId="11E6C2BD" w:rsidR="00E6452B" w:rsidRPr="00E6452B" w:rsidRDefault="00EB6539" w:rsidP="00E6452B">
      <w:pPr>
        <w:pStyle w:val="Heading1"/>
        <w:numPr>
          <w:ilvl w:val="0"/>
          <w:numId w:val="1"/>
        </w:numPr>
        <w:tabs>
          <w:tab w:val="left" w:pos="550"/>
          <w:tab w:val="left" w:pos="551"/>
          <w:tab w:val="left" w:pos="709"/>
        </w:tabs>
        <w:spacing w:line="276" w:lineRule="auto"/>
        <w:ind w:left="709" w:right="283" w:hanging="709"/>
        <w:jc w:val="both"/>
        <w:rPr>
          <w:rFonts w:asciiTheme="minorBidi" w:hAnsiTheme="minorBidi" w:cstheme="minorBidi"/>
          <w:b/>
          <w:bCs/>
          <w:sz w:val="28"/>
          <w:szCs w:val="28"/>
        </w:rPr>
      </w:pPr>
      <w:bookmarkStart w:id="8" w:name="3_Responsibilities"/>
      <w:bookmarkStart w:id="9" w:name="_Toc134111691"/>
      <w:bookmarkEnd w:id="8"/>
      <w:r w:rsidRPr="00A60F3C">
        <w:rPr>
          <w:rFonts w:asciiTheme="minorBidi" w:hAnsiTheme="minorBidi" w:cstheme="minorBidi"/>
          <w:b/>
          <w:bCs/>
          <w:sz w:val="28"/>
          <w:szCs w:val="28"/>
        </w:rPr>
        <w:t>Responsibilities</w:t>
      </w:r>
      <w:bookmarkEnd w:id="9"/>
    </w:p>
    <w:p w14:paraId="70693AEC" w14:textId="07A9C33A" w:rsidR="00E637B0" w:rsidRDefault="007D7F1E" w:rsidP="007840C5">
      <w:pPr>
        <w:pStyle w:val="ListParagraph"/>
        <w:numPr>
          <w:ilvl w:val="1"/>
          <w:numId w:val="1"/>
        </w:numPr>
        <w:tabs>
          <w:tab w:val="left" w:pos="567"/>
        </w:tabs>
        <w:spacing w:before="122" w:after="240" w:line="276" w:lineRule="auto"/>
        <w:ind w:left="567" w:right="283" w:hanging="567"/>
        <w:jc w:val="both"/>
        <w:rPr>
          <w:rFonts w:asciiTheme="minorBidi" w:hAnsiTheme="minorBidi" w:cstheme="minorBidi"/>
        </w:rPr>
      </w:pPr>
      <w:r w:rsidRPr="007840C5">
        <w:rPr>
          <w:rFonts w:asciiTheme="minorBidi" w:hAnsiTheme="minorBidi" w:cstheme="minorBidi"/>
        </w:rPr>
        <w:t xml:space="preserve">The Council will adhere to all its statutory responsibilities under the Equality Act 2010 including the public sector equality duties applying to listed public authorities in Scotland and will aim to apply good </w:t>
      </w:r>
      <w:r w:rsidR="00996CB0" w:rsidRPr="007840C5">
        <w:rPr>
          <w:rFonts w:asciiTheme="minorBidi" w:hAnsiTheme="minorBidi" w:cstheme="minorBidi"/>
        </w:rPr>
        <w:t xml:space="preserve">anti-bullying, </w:t>
      </w:r>
      <w:r w:rsidRPr="007840C5">
        <w:rPr>
          <w:rFonts w:asciiTheme="minorBidi" w:hAnsiTheme="minorBidi" w:cstheme="minorBidi"/>
        </w:rPr>
        <w:t>equality, diversity, and inclusion practices in all circumstances.</w:t>
      </w:r>
      <w:r w:rsidR="00585357" w:rsidRPr="007840C5">
        <w:rPr>
          <w:rFonts w:asciiTheme="minorBidi" w:hAnsiTheme="minorBidi" w:cstheme="minorBidi"/>
        </w:rPr>
        <w:t xml:space="preserve"> Senior leaders recognise that creating an inclusive ethos and culture is the most effective way of reducing and responding to incidents of bullying</w:t>
      </w:r>
      <w:r w:rsidR="00EB6939" w:rsidRPr="007840C5">
        <w:rPr>
          <w:rFonts w:asciiTheme="minorBidi" w:hAnsiTheme="minorBidi" w:cstheme="minorBidi"/>
        </w:rPr>
        <w:t>. T</w:t>
      </w:r>
      <w:r w:rsidR="00412E42" w:rsidRPr="007840C5">
        <w:rPr>
          <w:rFonts w:asciiTheme="minorBidi" w:hAnsiTheme="minorBidi" w:cstheme="minorBidi"/>
        </w:rPr>
        <w:t xml:space="preserve">he anti-bullying policy </w:t>
      </w:r>
      <w:r w:rsidR="00EB6939" w:rsidRPr="007840C5">
        <w:rPr>
          <w:rFonts w:asciiTheme="minorBidi" w:hAnsiTheme="minorBidi" w:cstheme="minorBidi"/>
        </w:rPr>
        <w:t xml:space="preserve">will be </w:t>
      </w:r>
      <w:r w:rsidR="00412E42" w:rsidRPr="007840C5">
        <w:rPr>
          <w:rFonts w:asciiTheme="minorBidi" w:hAnsiTheme="minorBidi" w:cstheme="minorBidi"/>
        </w:rPr>
        <w:t xml:space="preserve">complemented by other important documents such as positive relationships and behaviour policies. This </w:t>
      </w:r>
      <w:r w:rsidR="008C69E1" w:rsidRPr="007840C5">
        <w:rPr>
          <w:rFonts w:asciiTheme="minorBidi" w:hAnsiTheme="minorBidi" w:cstheme="minorBidi"/>
        </w:rPr>
        <w:t xml:space="preserve">policy </w:t>
      </w:r>
      <w:r w:rsidR="0031716A" w:rsidRPr="007840C5">
        <w:rPr>
          <w:rFonts w:asciiTheme="minorBidi" w:hAnsiTheme="minorBidi" w:cstheme="minorBidi"/>
        </w:rPr>
        <w:t>will support</w:t>
      </w:r>
      <w:r w:rsidR="00412E42" w:rsidRPr="007840C5">
        <w:rPr>
          <w:rFonts w:asciiTheme="minorBidi" w:hAnsiTheme="minorBidi" w:cstheme="minorBidi"/>
        </w:rPr>
        <w:t xml:space="preserve"> staff and learners to consider bullying as part of a continuum of </w:t>
      </w:r>
      <w:r w:rsidR="38B4CE1E" w:rsidRPr="007840C5">
        <w:rPr>
          <w:rFonts w:asciiTheme="minorBidi" w:hAnsiTheme="minorBidi" w:cstheme="minorBidi"/>
        </w:rPr>
        <w:t xml:space="preserve">unacceptable </w:t>
      </w:r>
      <w:r w:rsidR="7A473EBA" w:rsidRPr="007840C5">
        <w:rPr>
          <w:rFonts w:asciiTheme="minorBidi" w:hAnsiTheme="minorBidi" w:cstheme="minorBidi"/>
        </w:rPr>
        <w:t>behaviours</w:t>
      </w:r>
      <w:r w:rsidR="5B196E67" w:rsidRPr="007840C5">
        <w:rPr>
          <w:rFonts w:asciiTheme="minorBidi" w:hAnsiTheme="minorBidi" w:cstheme="minorBidi"/>
        </w:rPr>
        <w:t>.</w:t>
      </w:r>
      <w:r w:rsidR="011271D7" w:rsidRPr="007840C5">
        <w:rPr>
          <w:rFonts w:asciiTheme="minorBidi" w:hAnsiTheme="minorBidi" w:cstheme="minorBidi"/>
        </w:rPr>
        <w:t xml:space="preserve"> </w:t>
      </w:r>
    </w:p>
    <w:p w14:paraId="2432A4B1" w14:textId="77777777" w:rsidR="007840C5" w:rsidRDefault="007840C5" w:rsidP="007840C5">
      <w:pPr>
        <w:tabs>
          <w:tab w:val="left" w:pos="567"/>
        </w:tabs>
        <w:spacing w:before="122" w:after="240" w:line="276" w:lineRule="auto"/>
        <w:ind w:right="283"/>
        <w:jc w:val="both"/>
        <w:rPr>
          <w:rFonts w:asciiTheme="minorBidi" w:hAnsiTheme="minorBidi" w:cstheme="minorBidi"/>
        </w:rPr>
      </w:pPr>
    </w:p>
    <w:p w14:paraId="0E4D27F2" w14:textId="77777777" w:rsidR="007840C5" w:rsidRPr="007840C5" w:rsidRDefault="007840C5" w:rsidP="007840C5">
      <w:pPr>
        <w:tabs>
          <w:tab w:val="left" w:pos="567"/>
        </w:tabs>
        <w:spacing w:before="122" w:after="240" w:line="276" w:lineRule="auto"/>
        <w:ind w:right="283"/>
        <w:jc w:val="both"/>
        <w:rPr>
          <w:rFonts w:asciiTheme="minorBidi" w:hAnsiTheme="minorBidi" w:cstheme="minorBidi"/>
        </w:rPr>
      </w:pPr>
    </w:p>
    <w:p w14:paraId="6A339909" w14:textId="73165677" w:rsidR="00367973" w:rsidRPr="007840C5" w:rsidRDefault="008F6EBE" w:rsidP="008F6EBE">
      <w:pPr>
        <w:pStyle w:val="ListParagraph"/>
        <w:numPr>
          <w:ilvl w:val="1"/>
          <w:numId w:val="1"/>
        </w:numPr>
        <w:tabs>
          <w:tab w:val="left" w:pos="567"/>
        </w:tabs>
        <w:spacing w:line="276" w:lineRule="auto"/>
        <w:ind w:left="567" w:right="283" w:hanging="709"/>
        <w:jc w:val="both"/>
        <w:rPr>
          <w:rFonts w:asciiTheme="minorBidi" w:hAnsiTheme="minorBidi" w:cstheme="minorBidi"/>
        </w:rPr>
      </w:pPr>
      <w:r w:rsidRPr="005225C4">
        <w:rPr>
          <w:rFonts w:asciiTheme="minorBidi" w:hAnsiTheme="minorBidi" w:cstheme="minorBidi"/>
          <w:b/>
          <w:bCs/>
        </w:rPr>
        <w:t xml:space="preserve">The </w:t>
      </w:r>
      <w:r w:rsidR="004D2DA3" w:rsidRPr="005225C4">
        <w:rPr>
          <w:rFonts w:asciiTheme="minorBidi" w:hAnsiTheme="minorBidi" w:cstheme="minorBidi"/>
          <w:b/>
          <w:bCs/>
        </w:rPr>
        <w:t>Chief Officer</w:t>
      </w:r>
      <w:r w:rsidR="00CB1F03">
        <w:rPr>
          <w:rFonts w:asciiTheme="minorBidi" w:hAnsiTheme="minorBidi" w:cstheme="minorBidi"/>
        </w:rPr>
        <w:t xml:space="preserve"> is</w:t>
      </w:r>
      <w:r w:rsidR="0DE7F0C2" w:rsidRPr="007840C5">
        <w:rPr>
          <w:rFonts w:asciiTheme="minorBidi" w:hAnsiTheme="minorBidi" w:cstheme="minorBidi"/>
        </w:rPr>
        <w:t xml:space="preserve"> </w:t>
      </w:r>
      <w:r w:rsidR="00CB1F03">
        <w:rPr>
          <w:rFonts w:asciiTheme="minorBidi" w:hAnsiTheme="minorBidi" w:cstheme="minorBidi"/>
        </w:rPr>
        <w:t>ultimately</w:t>
      </w:r>
      <w:r w:rsidR="004D2DA3" w:rsidRPr="007840C5">
        <w:rPr>
          <w:rFonts w:asciiTheme="minorBidi" w:hAnsiTheme="minorBidi" w:cstheme="minorBidi"/>
        </w:rPr>
        <w:t xml:space="preserve"> responsible for the application of the policy and associated guidance within the</w:t>
      </w:r>
      <w:r w:rsidR="009426E0" w:rsidRPr="007840C5">
        <w:rPr>
          <w:rFonts w:asciiTheme="minorBidi" w:hAnsiTheme="minorBidi" w:cstheme="minorBidi"/>
        </w:rPr>
        <w:t>ir</w:t>
      </w:r>
      <w:r w:rsidR="004D2DA3" w:rsidRPr="007840C5">
        <w:rPr>
          <w:rFonts w:asciiTheme="minorBidi" w:hAnsiTheme="minorBidi" w:cstheme="minorBidi"/>
        </w:rPr>
        <w:t xml:space="preserve"> service delivery remit</w:t>
      </w:r>
      <w:r w:rsidR="007F77F3" w:rsidRPr="007840C5">
        <w:rPr>
          <w:rFonts w:asciiTheme="minorBidi" w:hAnsiTheme="minorBidi" w:cstheme="minorBidi"/>
        </w:rPr>
        <w:t xml:space="preserve"> to help embed </w:t>
      </w:r>
      <w:r w:rsidR="002B4B21" w:rsidRPr="007840C5">
        <w:rPr>
          <w:rFonts w:asciiTheme="minorBidi" w:hAnsiTheme="minorBidi" w:cstheme="minorBidi"/>
        </w:rPr>
        <w:t xml:space="preserve">a </w:t>
      </w:r>
      <w:r w:rsidR="007F77F3" w:rsidRPr="007840C5">
        <w:rPr>
          <w:rFonts w:asciiTheme="minorBidi" w:hAnsiTheme="minorBidi" w:cstheme="minorBidi"/>
        </w:rPr>
        <w:t>culture</w:t>
      </w:r>
      <w:r w:rsidR="002B4B21" w:rsidRPr="007840C5">
        <w:rPr>
          <w:rFonts w:asciiTheme="minorBidi" w:hAnsiTheme="minorBidi" w:cstheme="minorBidi"/>
        </w:rPr>
        <w:t xml:space="preserve"> where any form of bullying is not tolerated</w:t>
      </w:r>
      <w:r w:rsidR="004E2764" w:rsidRPr="007840C5">
        <w:rPr>
          <w:rFonts w:asciiTheme="minorBidi" w:hAnsiTheme="minorBidi" w:cstheme="minorBidi"/>
        </w:rPr>
        <w:t>, in</w:t>
      </w:r>
      <w:r w:rsidR="009D2710" w:rsidRPr="007840C5">
        <w:rPr>
          <w:rFonts w:asciiTheme="minorBidi" w:hAnsiTheme="minorBidi" w:cstheme="minorBidi"/>
        </w:rPr>
        <w:t>volving</w:t>
      </w:r>
      <w:r w:rsidR="00367973" w:rsidRPr="007840C5">
        <w:rPr>
          <w:rFonts w:asciiTheme="minorBidi" w:hAnsiTheme="minorBidi" w:cstheme="minorBidi"/>
        </w:rPr>
        <w:t>:</w:t>
      </w:r>
    </w:p>
    <w:p w14:paraId="2CD0AAD5" w14:textId="732A69D0" w:rsidR="00DF662C" w:rsidRDefault="008F6EBE" w:rsidP="008F6EBE">
      <w:pPr>
        <w:pStyle w:val="ListParagraph"/>
        <w:numPr>
          <w:ilvl w:val="0"/>
          <w:numId w:val="31"/>
        </w:numPr>
        <w:tabs>
          <w:tab w:val="left" w:pos="567"/>
        </w:tabs>
        <w:spacing w:line="276" w:lineRule="auto"/>
        <w:ind w:left="1134" w:right="-1"/>
        <w:jc w:val="both"/>
        <w:rPr>
          <w:rFonts w:asciiTheme="minorBidi" w:hAnsiTheme="minorBidi" w:cstheme="minorBidi"/>
        </w:rPr>
      </w:pPr>
      <w:r>
        <w:rPr>
          <w:rFonts w:asciiTheme="minorBidi" w:hAnsiTheme="minorBidi" w:cstheme="minorBidi"/>
        </w:rPr>
        <w:t>p</w:t>
      </w:r>
      <w:r w:rsidR="00F3204B" w:rsidRPr="008F6EBE">
        <w:rPr>
          <w:rFonts w:asciiTheme="minorBidi" w:hAnsiTheme="minorBidi" w:cstheme="minorBidi"/>
        </w:rPr>
        <w:t>romoting best-practice</w:t>
      </w:r>
      <w:r w:rsidR="006201A2" w:rsidRPr="008F6EBE">
        <w:rPr>
          <w:rFonts w:asciiTheme="minorBidi" w:hAnsiTheme="minorBidi" w:cstheme="minorBidi"/>
        </w:rPr>
        <w:t xml:space="preserve"> and seeking improvement in anti-bullying approaches</w:t>
      </w:r>
    </w:p>
    <w:p w14:paraId="64A5FF1F" w14:textId="1BE4DB77" w:rsidR="0010306E" w:rsidRPr="008F6EBE" w:rsidRDefault="008F6EBE" w:rsidP="008F6EBE">
      <w:pPr>
        <w:pStyle w:val="ListParagraph"/>
        <w:numPr>
          <w:ilvl w:val="0"/>
          <w:numId w:val="31"/>
        </w:numPr>
        <w:tabs>
          <w:tab w:val="left" w:pos="567"/>
        </w:tabs>
        <w:spacing w:before="122" w:line="276" w:lineRule="auto"/>
        <w:ind w:left="1134" w:right="-1"/>
        <w:jc w:val="both"/>
        <w:rPr>
          <w:rFonts w:asciiTheme="minorBidi" w:hAnsiTheme="minorBidi" w:cstheme="minorBidi"/>
        </w:rPr>
      </w:pPr>
      <w:r>
        <w:rPr>
          <w:rFonts w:asciiTheme="minorBidi" w:hAnsiTheme="minorBidi" w:cstheme="minorBidi"/>
        </w:rPr>
        <w:t>w</w:t>
      </w:r>
      <w:r w:rsidR="007F77F3" w:rsidRPr="008F6EBE">
        <w:rPr>
          <w:rFonts w:asciiTheme="minorBidi" w:hAnsiTheme="minorBidi" w:cstheme="minorBidi"/>
        </w:rPr>
        <w:t>orking with partner organisations, including those funded by the Council, to ensure that good equality, diversity, and inclusion practices are shared</w:t>
      </w:r>
      <w:r w:rsidR="000F3F1C" w:rsidRPr="008F6EBE">
        <w:rPr>
          <w:rFonts w:asciiTheme="minorBidi" w:hAnsiTheme="minorBidi" w:cstheme="minorBidi"/>
        </w:rPr>
        <w:t xml:space="preserve"> including </w:t>
      </w:r>
      <w:r w:rsidR="00054D5E" w:rsidRPr="008F6EBE">
        <w:rPr>
          <w:rFonts w:asciiTheme="minorBidi" w:hAnsiTheme="minorBidi" w:cstheme="minorBidi"/>
        </w:rPr>
        <w:t>‘Respectme’ and GREC</w:t>
      </w:r>
      <w:r w:rsidR="00103FE3" w:rsidRPr="008F6EBE">
        <w:rPr>
          <w:rFonts w:asciiTheme="minorBidi" w:hAnsiTheme="minorBidi" w:cstheme="minorBidi"/>
        </w:rPr>
        <w:t>.</w:t>
      </w:r>
    </w:p>
    <w:p w14:paraId="0859896F" w14:textId="5EBE3EF1" w:rsidR="0047495C" w:rsidRPr="007840C5" w:rsidRDefault="00027FF3" w:rsidP="00C03580">
      <w:pPr>
        <w:pStyle w:val="ListParagraph"/>
        <w:numPr>
          <w:ilvl w:val="1"/>
          <w:numId w:val="1"/>
        </w:numPr>
        <w:tabs>
          <w:tab w:val="left" w:pos="567"/>
        </w:tabs>
        <w:spacing w:before="122" w:after="240" w:line="276" w:lineRule="auto"/>
        <w:ind w:left="426" w:right="283" w:hanging="568"/>
        <w:jc w:val="both"/>
        <w:rPr>
          <w:rFonts w:asciiTheme="minorBidi" w:hAnsiTheme="minorBidi" w:cstheme="minorBidi"/>
        </w:rPr>
      </w:pPr>
      <w:r>
        <w:rPr>
          <w:rFonts w:asciiTheme="minorBidi" w:hAnsiTheme="minorBidi" w:cstheme="minorBidi"/>
        </w:rPr>
        <w:t>Application of</w:t>
      </w:r>
      <w:r w:rsidR="00CE387B">
        <w:rPr>
          <w:rFonts w:asciiTheme="minorBidi" w:hAnsiTheme="minorBidi" w:cstheme="minorBidi"/>
        </w:rPr>
        <w:t xml:space="preserve"> this</w:t>
      </w:r>
      <w:r w:rsidR="0047495C" w:rsidRPr="007840C5">
        <w:rPr>
          <w:rFonts w:asciiTheme="minorBidi" w:hAnsiTheme="minorBidi" w:cstheme="minorBidi"/>
        </w:rPr>
        <w:t xml:space="preserve"> policy will be actively supported by</w:t>
      </w:r>
      <w:r w:rsidR="005B383B" w:rsidRPr="007840C5">
        <w:rPr>
          <w:rFonts w:asciiTheme="minorBidi" w:hAnsiTheme="minorBidi" w:cstheme="minorBidi"/>
        </w:rPr>
        <w:t xml:space="preserve"> the </w:t>
      </w:r>
      <w:r w:rsidR="005B383B" w:rsidRPr="005225C4">
        <w:rPr>
          <w:rFonts w:asciiTheme="minorBidi" w:hAnsiTheme="minorBidi" w:cstheme="minorBidi"/>
          <w:b/>
          <w:bCs/>
        </w:rPr>
        <w:t>Quality Improvement team</w:t>
      </w:r>
      <w:r w:rsidR="0047495C" w:rsidRPr="007840C5">
        <w:rPr>
          <w:rFonts w:asciiTheme="minorBidi" w:hAnsiTheme="minorBidi" w:cstheme="minorBidi"/>
        </w:rPr>
        <w:t xml:space="preserve">, who have responsibility to provide leadership in relation to </w:t>
      </w:r>
      <w:r w:rsidR="00DE3392" w:rsidRPr="007840C5">
        <w:rPr>
          <w:rFonts w:asciiTheme="minorBidi" w:hAnsiTheme="minorBidi" w:cstheme="minorBidi"/>
        </w:rPr>
        <w:t xml:space="preserve">promoting </w:t>
      </w:r>
      <w:r w:rsidR="004262E6" w:rsidRPr="007840C5">
        <w:rPr>
          <w:rFonts w:asciiTheme="minorBidi" w:hAnsiTheme="minorBidi" w:cstheme="minorBidi"/>
        </w:rPr>
        <w:t xml:space="preserve">anti-bullying, </w:t>
      </w:r>
      <w:r w:rsidR="0047495C" w:rsidRPr="007840C5">
        <w:rPr>
          <w:rFonts w:asciiTheme="minorBidi" w:hAnsiTheme="minorBidi" w:cstheme="minorBidi"/>
        </w:rPr>
        <w:t>equality, diversity, and inclusion and to oversee the operation of the policy.</w:t>
      </w:r>
      <w:r w:rsidR="00794250" w:rsidRPr="007840C5">
        <w:rPr>
          <w:rFonts w:asciiTheme="minorBidi" w:hAnsiTheme="minorBidi" w:cstheme="minorBidi"/>
        </w:rPr>
        <w:t xml:space="preserve"> The </w:t>
      </w:r>
      <w:r w:rsidR="004A79BC" w:rsidRPr="007840C5">
        <w:rPr>
          <w:rFonts w:asciiTheme="minorBidi" w:hAnsiTheme="minorBidi" w:cstheme="minorBidi"/>
        </w:rPr>
        <w:t>Quality Improvement team will additionally monitor bullying data on a monthly basis which will inform</w:t>
      </w:r>
      <w:r w:rsidR="00407BC2" w:rsidRPr="007840C5">
        <w:rPr>
          <w:rFonts w:asciiTheme="minorBidi" w:hAnsiTheme="minorBidi" w:cstheme="minorBidi"/>
        </w:rPr>
        <w:t xml:space="preserve"> identified trends and </w:t>
      </w:r>
      <w:r w:rsidR="00E30963" w:rsidRPr="007840C5">
        <w:rPr>
          <w:rFonts w:asciiTheme="minorBidi" w:hAnsiTheme="minorBidi" w:cstheme="minorBidi"/>
        </w:rPr>
        <w:t>patterns</w:t>
      </w:r>
      <w:r w:rsidR="1F218742" w:rsidRPr="007840C5">
        <w:rPr>
          <w:rFonts w:asciiTheme="minorBidi" w:hAnsiTheme="minorBidi" w:cstheme="minorBidi"/>
        </w:rPr>
        <w:t xml:space="preserve"> </w:t>
      </w:r>
      <w:r w:rsidR="6748167A" w:rsidRPr="007840C5">
        <w:rPr>
          <w:rFonts w:asciiTheme="minorBidi" w:hAnsiTheme="minorBidi" w:cstheme="minorBidi"/>
        </w:rPr>
        <w:t xml:space="preserve">which </w:t>
      </w:r>
      <w:r w:rsidR="00D75741">
        <w:rPr>
          <w:rFonts w:asciiTheme="minorBidi" w:hAnsiTheme="minorBidi" w:cstheme="minorBidi"/>
        </w:rPr>
        <w:t>may indicate that an</w:t>
      </w:r>
      <w:r w:rsidR="159BF4FE" w:rsidRPr="007840C5">
        <w:rPr>
          <w:rFonts w:asciiTheme="minorBidi" w:hAnsiTheme="minorBidi" w:cstheme="minorBidi"/>
        </w:rPr>
        <w:t xml:space="preserve"> intervention </w:t>
      </w:r>
      <w:r w:rsidR="00D75741">
        <w:rPr>
          <w:rFonts w:asciiTheme="minorBidi" w:hAnsiTheme="minorBidi" w:cstheme="minorBidi"/>
        </w:rPr>
        <w:t>i</w:t>
      </w:r>
      <w:r w:rsidR="159BF4FE" w:rsidRPr="007840C5">
        <w:rPr>
          <w:rFonts w:asciiTheme="minorBidi" w:hAnsiTheme="minorBidi" w:cstheme="minorBidi"/>
        </w:rPr>
        <w:t xml:space="preserve"> required</w:t>
      </w:r>
      <w:r w:rsidR="13A7A9FA" w:rsidRPr="007840C5">
        <w:rPr>
          <w:rFonts w:asciiTheme="minorBidi" w:hAnsiTheme="minorBidi" w:cstheme="minorBidi"/>
        </w:rPr>
        <w:t>.</w:t>
      </w:r>
    </w:p>
    <w:p w14:paraId="45303D42" w14:textId="38E73A8C" w:rsidR="00880474" w:rsidRPr="007840C5" w:rsidRDefault="005C53AA" w:rsidP="00C03580">
      <w:pPr>
        <w:pStyle w:val="ListParagraph"/>
        <w:numPr>
          <w:ilvl w:val="1"/>
          <w:numId w:val="1"/>
        </w:numPr>
        <w:tabs>
          <w:tab w:val="left" w:pos="426"/>
        </w:tabs>
        <w:spacing w:line="276" w:lineRule="auto"/>
        <w:ind w:left="709" w:right="283" w:hanging="851"/>
        <w:jc w:val="both"/>
        <w:rPr>
          <w:rFonts w:asciiTheme="minorBidi" w:hAnsiTheme="minorBidi" w:cstheme="minorBidi"/>
        </w:rPr>
      </w:pPr>
      <w:r w:rsidRPr="005225C4">
        <w:rPr>
          <w:rFonts w:asciiTheme="minorBidi" w:hAnsiTheme="minorBidi" w:cstheme="minorBidi"/>
          <w:b/>
          <w:bCs/>
        </w:rPr>
        <w:t>School leaders</w:t>
      </w:r>
      <w:r w:rsidR="00880474" w:rsidRPr="007840C5">
        <w:rPr>
          <w:rFonts w:asciiTheme="minorBidi" w:hAnsiTheme="minorBidi" w:cstheme="minorBidi"/>
        </w:rPr>
        <w:t xml:space="preserve"> have responsibility for:</w:t>
      </w:r>
    </w:p>
    <w:p w14:paraId="66AAE4B7" w14:textId="0B616B81" w:rsidR="00880474" w:rsidRPr="007840C5" w:rsidRDefault="00880474" w:rsidP="00846F6B">
      <w:pPr>
        <w:widowControl/>
        <w:numPr>
          <w:ilvl w:val="0"/>
          <w:numId w:val="32"/>
        </w:numPr>
        <w:tabs>
          <w:tab w:val="left" w:pos="1418"/>
        </w:tabs>
        <w:autoSpaceDE/>
        <w:autoSpaceDN/>
        <w:spacing w:line="276" w:lineRule="auto"/>
        <w:ind w:left="1134" w:right="283" w:hanging="425"/>
        <w:jc w:val="both"/>
        <w:rPr>
          <w:rFonts w:asciiTheme="minorBidi" w:hAnsiTheme="minorBidi" w:cstheme="minorBidi"/>
        </w:rPr>
      </w:pPr>
      <w:r w:rsidRPr="007840C5">
        <w:rPr>
          <w:rFonts w:asciiTheme="minorBidi" w:hAnsiTheme="minorBidi" w:cstheme="minorBidi"/>
        </w:rPr>
        <w:t xml:space="preserve">Ensuring that their staff are aware of and adhere to their responsibilities under the policy and inducting new staff in the Council’s commitment to </w:t>
      </w:r>
      <w:r w:rsidR="002841B4" w:rsidRPr="007840C5">
        <w:rPr>
          <w:rFonts w:asciiTheme="minorBidi" w:hAnsiTheme="minorBidi" w:cstheme="minorBidi"/>
        </w:rPr>
        <w:t>anti-bullying</w:t>
      </w:r>
      <w:r w:rsidRPr="007840C5">
        <w:rPr>
          <w:rFonts w:asciiTheme="minorBidi" w:hAnsiTheme="minorBidi" w:cstheme="minorBidi"/>
        </w:rPr>
        <w:t>;</w:t>
      </w:r>
    </w:p>
    <w:p w14:paraId="59A77F08" w14:textId="2AF20095" w:rsidR="00880474" w:rsidRPr="007840C5" w:rsidRDefault="00880474" w:rsidP="00846F6B">
      <w:pPr>
        <w:widowControl/>
        <w:numPr>
          <w:ilvl w:val="0"/>
          <w:numId w:val="32"/>
        </w:numPr>
        <w:tabs>
          <w:tab w:val="left" w:pos="1134"/>
        </w:tabs>
        <w:autoSpaceDE/>
        <w:autoSpaceDN/>
        <w:spacing w:line="276" w:lineRule="auto"/>
        <w:ind w:left="1134" w:right="283" w:hanging="425"/>
        <w:jc w:val="both"/>
        <w:rPr>
          <w:rFonts w:asciiTheme="minorBidi" w:hAnsiTheme="minorBidi" w:cstheme="minorBidi"/>
        </w:rPr>
      </w:pPr>
      <w:r w:rsidRPr="007840C5">
        <w:rPr>
          <w:rFonts w:asciiTheme="minorBidi" w:hAnsiTheme="minorBidi" w:cstheme="minorBidi"/>
        </w:rPr>
        <w:t xml:space="preserve">Undertaking </w:t>
      </w:r>
      <w:r w:rsidR="002841B4" w:rsidRPr="007840C5">
        <w:rPr>
          <w:rFonts w:asciiTheme="minorBidi" w:hAnsiTheme="minorBidi" w:cstheme="minorBidi"/>
        </w:rPr>
        <w:t>ant</w:t>
      </w:r>
      <w:r w:rsidR="00BB3D62" w:rsidRPr="007840C5">
        <w:rPr>
          <w:rFonts w:asciiTheme="minorBidi" w:hAnsiTheme="minorBidi" w:cstheme="minorBidi"/>
        </w:rPr>
        <w:t>i-bullying</w:t>
      </w:r>
      <w:r w:rsidRPr="007840C5">
        <w:rPr>
          <w:rFonts w:asciiTheme="minorBidi" w:hAnsiTheme="minorBidi" w:cstheme="minorBidi"/>
        </w:rPr>
        <w:t>-related training and encouraging their staff to participate in such training and monitoring and managing their participation. This includes ensuring compliance with mandatory training requirements around equality, diversity and inclusion;</w:t>
      </w:r>
    </w:p>
    <w:p w14:paraId="0052296B" w14:textId="5D274588" w:rsidR="5D05D0F1" w:rsidRPr="007840C5" w:rsidRDefault="500A42EA" w:rsidP="00846F6B">
      <w:pPr>
        <w:widowControl/>
        <w:numPr>
          <w:ilvl w:val="0"/>
          <w:numId w:val="32"/>
        </w:numPr>
        <w:tabs>
          <w:tab w:val="left" w:pos="1134"/>
        </w:tabs>
        <w:spacing w:line="276" w:lineRule="auto"/>
        <w:ind w:left="1134" w:right="283" w:hanging="425"/>
        <w:jc w:val="both"/>
        <w:rPr>
          <w:rFonts w:asciiTheme="minorBidi" w:hAnsiTheme="minorBidi" w:cstheme="minorBidi"/>
        </w:rPr>
      </w:pPr>
      <w:r w:rsidRPr="007840C5">
        <w:rPr>
          <w:rFonts w:asciiTheme="minorBidi" w:hAnsiTheme="minorBidi" w:cstheme="minorBidi"/>
        </w:rPr>
        <w:t>En</w:t>
      </w:r>
      <w:r w:rsidR="5D05D0F1" w:rsidRPr="007840C5">
        <w:rPr>
          <w:rFonts w:asciiTheme="minorBidi" w:hAnsiTheme="minorBidi" w:cstheme="minorBidi"/>
        </w:rPr>
        <w:t>suring that any bullying instance</w:t>
      </w:r>
      <w:r w:rsidR="3E070A8F" w:rsidRPr="007840C5">
        <w:rPr>
          <w:rFonts w:asciiTheme="minorBidi" w:hAnsiTheme="minorBidi" w:cstheme="minorBidi"/>
        </w:rPr>
        <w:t xml:space="preserve"> raised</w:t>
      </w:r>
      <w:r w:rsidR="5D05D0F1" w:rsidRPr="007840C5">
        <w:rPr>
          <w:rFonts w:asciiTheme="minorBidi" w:hAnsiTheme="minorBidi" w:cstheme="minorBidi"/>
        </w:rPr>
        <w:t xml:space="preserve"> is dealt with quickly and appropriately in a confidential, supportive manner in accor</w:t>
      </w:r>
      <w:r w:rsidR="0BC0F1F9" w:rsidRPr="007840C5">
        <w:rPr>
          <w:rFonts w:asciiTheme="minorBidi" w:hAnsiTheme="minorBidi" w:cstheme="minorBidi"/>
        </w:rPr>
        <w:t>dance with this policy</w:t>
      </w:r>
    </w:p>
    <w:p w14:paraId="322CD52C" w14:textId="0C406445" w:rsidR="00335CEA" w:rsidRPr="007840C5" w:rsidRDefault="001F6DA3" w:rsidP="00846F6B">
      <w:pPr>
        <w:widowControl/>
        <w:numPr>
          <w:ilvl w:val="0"/>
          <w:numId w:val="32"/>
        </w:numPr>
        <w:tabs>
          <w:tab w:val="left" w:pos="1134"/>
        </w:tabs>
        <w:autoSpaceDE/>
        <w:autoSpaceDN/>
        <w:spacing w:line="276" w:lineRule="auto"/>
        <w:ind w:left="1134" w:right="283" w:hanging="425"/>
        <w:jc w:val="both"/>
        <w:rPr>
          <w:rFonts w:asciiTheme="minorBidi" w:hAnsiTheme="minorBidi" w:cstheme="minorBidi"/>
        </w:rPr>
      </w:pPr>
      <w:r w:rsidRPr="007840C5">
        <w:rPr>
          <w:rFonts w:asciiTheme="minorBidi" w:hAnsiTheme="minorBidi" w:cstheme="minorBidi"/>
        </w:rPr>
        <w:t xml:space="preserve">Ensuring the </w:t>
      </w:r>
      <w:r w:rsidR="00335CEA" w:rsidRPr="007840C5">
        <w:rPr>
          <w:rFonts w:asciiTheme="minorBidi" w:hAnsiTheme="minorBidi" w:cstheme="minorBidi"/>
        </w:rPr>
        <w:t>record</w:t>
      </w:r>
      <w:r w:rsidRPr="007840C5">
        <w:rPr>
          <w:rFonts w:asciiTheme="minorBidi" w:hAnsiTheme="minorBidi" w:cstheme="minorBidi"/>
        </w:rPr>
        <w:t>ing of</w:t>
      </w:r>
      <w:r w:rsidR="00335CEA" w:rsidRPr="007840C5">
        <w:rPr>
          <w:rFonts w:asciiTheme="minorBidi" w:hAnsiTheme="minorBidi" w:cstheme="minorBidi"/>
        </w:rPr>
        <w:t xml:space="preserve"> bullying incidents accurately and monitor</w:t>
      </w:r>
      <w:r w:rsidR="2CDA2E46" w:rsidRPr="007840C5">
        <w:rPr>
          <w:rFonts w:asciiTheme="minorBidi" w:hAnsiTheme="minorBidi" w:cstheme="minorBidi"/>
        </w:rPr>
        <w:t xml:space="preserve">ing </w:t>
      </w:r>
      <w:r w:rsidR="00335CEA" w:rsidRPr="007840C5">
        <w:rPr>
          <w:rFonts w:asciiTheme="minorBidi" w:hAnsiTheme="minorBidi" w:cstheme="minorBidi"/>
        </w:rPr>
        <w:t>this information systematically. This will allow them to identify more readily the scope and scale of bullying incidents and make improvements in policy and practice to support learners wellbeing</w:t>
      </w:r>
    </w:p>
    <w:p w14:paraId="09C14002" w14:textId="43A4936E" w:rsidR="00880474" w:rsidRPr="007840C5" w:rsidRDefault="00880474" w:rsidP="00846F6B">
      <w:pPr>
        <w:widowControl/>
        <w:numPr>
          <w:ilvl w:val="0"/>
          <w:numId w:val="32"/>
        </w:numPr>
        <w:tabs>
          <w:tab w:val="left" w:pos="1134"/>
        </w:tabs>
        <w:autoSpaceDE/>
        <w:autoSpaceDN/>
        <w:spacing w:line="276" w:lineRule="auto"/>
        <w:ind w:left="1134" w:right="283" w:hanging="425"/>
        <w:jc w:val="both"/>
        <w:rPr>
          <w:rFonts w:asciiTheme="minorBidi" w:hAnsiTheme="minorBidi" w:cstheme="minorBidi"/>
        </w:rPr>
      </w:pPr>
      <w:r w:rsidRPr="007840C5">
        <w:rPr>
          <w:rFonts w:asciiTheme="minorBidi" w:hAnsiTheme="minorBidi" w:cstheme="minorBidi"/>
        </w:rPr>
        <w:t xml:space="preserve">Ensuring that they seek advice from within the organisation where they are unsure about their responsibilities in relation to </w:t>
      </w:r>
      <w:r w:rsidR="00BB3D62" w:rsidRPr="007840C5">
        <w:rPr>
          <w:rFonts w:asciiTheme="minorBidi" w:hAnsiTheme="minorBidi" w:cstheme="minorBidi"/>
        </w:rPr>
        <w:t>managing ant</w:t>
      </w:r>
      <w:r w:rsidR="003B4338" w:rsidRPr="007840C5">
        <w:rPr>
          <w:rFonts w:asciiTheme="minorBidi" w:hAnsiTheme="minorBidi" w:cstheme="minorBidi"/>
        </w:rPr>
        <w:t>i-bullying</w:t>
      </w:r>
      <w:r w:rsidRPr="007840C5">
        <w:rPr>
          <w:rFonts w:asciiTheme="minorBidi" w:hAnsiTheme="minorBidi" w:cstheme="minorBidi"/>
        </w:rPr>
        <w:t>;</w:t>
      </w:r>
    </w:p>
    <w:p w14:paraId="3C3E99C9" w14:textId="29ACBDCC" w:rsidR="00C03580" w:rsidRPr="008F6EBE" w:rsidRDefault="00880474" w:rsidP="00846F6B">
      <w:pPr>
        <w:widowControl/>
        <w:numPr>
          <w:ilvl w:val="0"/>
          <w:numId w:val="32"/>
        </w:numPr>
        <w:tabs>
          <w:tab w:val="left" w:pos="1134"/>
        </w:tabs>
        <w:autoSpaceDE/>
        <w:autoSpaceDN/>
        <w:spacing w:line="276" w:lineRule="auto"/>
        <w:ind w:left="1134" w:right="283" w:hanging="425"/>
        <w:jc w:val="both"/>
        <w:rPr>
          <w:rFonts w:asciiTheme="minorBidi" w:hAnsiTheme="minorBidi" w:cstheme="minorBidi"/>
        </w:rPr>
      </w:pPr>
      <w:r w:rsidRPr="007840C5">
        <w:rPr>
          <w:rFonts w:asciiTheme="minorBidi" w:hAnsiTheme="minorBidi" w:cstheme="minorBidi"/>
        </w:rPr>
        <w:t xml:space="preserve">Actively challenging </w:t>
      </w:r>
      <w:r w:rsidR="003B4338" w:rsidRPr="007840C5">
        <w:rPr>
          <w:rFonts w:asciiTheme="minorBidi" w:hAnsiTheme="minorBidi" w:cstheme="minorBidi"/>
        </w:rPr>
        <w:t>any form of bullying</w:t>
      </w:r>
      <w:r w:rsidR="00CD4DEB" w:rsidRPr="007840C5">
        <w:rPr>
          <w:rFonts w:asciiTheme="minorBidi" w:hAnsiTheme="minorBidi" w:cstheme="minorBidi"/>
        </w:rPr>
        <w:t xml:space="preserve"> </w:t>
      </w:r>
      <w:r w:rsidRPr="007840C5">
        <w:rPr>
          <w:rFonts w:asciiTheme="minorBidi" w:hAnsiTheme="minorBidi" w:cstheme="minorBidi"/>
        </w:rPr>
        <w:t>behaviour;</w:t>
      </w:r>
    </w:p>
    <w:p w14:paraId="4A79EDCA" w14:textId="5C44EFC7" w:rsidR="002568A5" w:rsidRPr="007840C5" w:rsidRDefault="002568A5" w:rsidP="00846F6B">
      <w:pPr>
        <w:widowControl/>
        <w:numPr>
          <w:ilvl w:val="0"/>
          <w:numId w:val="32"/>
        </w:numPr>
        <w:tabs>
          <w:tab w:val="left" w:pos="1134"/>
        </w:tabs>
        <w:autoSpaceDE/>
        <w:autoSpaceDN/>
        <w:spacing w:line="276" w:lineRule="auto"/>
        <w:ind w:left="1134" w:right="283" w:hanging="425"/>
        <w:jc w:val="both"/>
        <w:rPr>
          <w:rFonts w:asciiTheme="minorBidi" w:hAnsiTheme="minorBidi" w:cstheme="minorBidi"/>
        </w:rPr>
      </w:pPr>
      <w:r w:rsidRPr="007840C5">
        <w:rPr>
          <w:rFonts w:asciiTheme="minorBidi" w:hAnsiTheme="minorBidi" w:cstheme="minorBidi"/>
        </w:rPr>
        <w:t xml:space="preserve">Creating and maintaining equality-friendly and inclusive environments </w:t>
      </w:r>
      <w:r w:rsidR="006242C2" w:rsidRPr="007840C5">
        <w:rPr>
          <w:rFonts w:asciiTheme="minorBidi" w:hAnsiTheme="minorBidi" w:cstheme="minorBidi"/>
        </w:rPr>
        <w:t xml:space="preserve">where </w:t>
      </w:r>
      <w:r w:rsidR="00BE6BD8" w:rsidRPr="007840C5">
        <w:rPr>
          <w:rFonts w:asciiTheme="minorBidi" w:hAnsiTheme="minorBidi" w:cstheme="minorBidi"/>
        </w:rPr>
        <w:t>bullying is not tolerated.</w:t>
      </w:r>
    </w:p>
    <w:p w14:paraId="2EEDC51A" w14:textId="7DF04309" w:rsidR="002108E6" w:rsidRPr="00A60F3C" w:rsidRDefault="00B67044" w:rsidP="00A60F3C">
      <w:pPr>
        <w:widowControl/>
        <w:numPr>
          <w:ilvl w:val="0"/>
          <w:numId w:val="32"/>
        </w:numPr>
        <w:tabs>
          <w:tab w:val="left" w:pos="1134"/>
        </w:tabs>
        <w:autoSpaceDE/>
        <w:autoSpaceDN/>
        <w:spacing w:line="276" w:lineRule="auto"/>
        <w:ind w:left="1134" w:right="283" w:hanging="425"/>
        <w:jc w:val="both"/>
        <w:rPr>
          <w:rFonts w:asciiTheme="minorBidi" w:hAnsiTheme="minorBidi" w:cstheme="minorBidi"/>
        </w:rPr>
      </w:pPr>
      <w:r w:rsidRPr="007840C5">
        <w:rPr>
          <w:rFonts w:asciiTheme="minorBidi" w:hAnsiTheme="minorBidi" w:cstheme="minorBidi"/>
        </w:rPr>
        <w:t>Ensur</w:t>
      </w:r>
      <w:r w:rsidR="007123F7" w:rsidRPr="007840C5">
        <w:rPr>
          <w:rFonts w:asciiTheme="minorBidi" w:hAnsiTheme="minorBidi" w:cstheme="minorBidi"/>
        </w:rPr>
        <w:t>ing</w:t>
      </w:r>
      <w:r w:rsidRPr="007840C5">
        <w:rPr>
          <w:rFonts w:asciiTheme="minorBidi" w:hAnsiTheme="minorBidi" w:cstheme="minorBidi"/>
        </w:rPr>
        <w:t xml:space="preserve"> that incidents are appropriately </w:t>
      </w:r>
      <w:r w:rsidR="003C6B65" w:rsidRPr="007840C5">
        <w:rPr>
          <w:rFonts w:asciiTheme="minorBidi" w:hAnsiTheme="minorBidi" w:cstheme="minorBidi"/>
        </w:rPr>
        <w:t xml:space="preserve">recorded using the Bullying and Equalities Module </w:t>
      </w:r>
      <w:r w:rsidR="00737E3F" w:rsidRPr="007840C5">
        <w:rPr>
          <w:rFonts w:asciiTheme="minorBidi" w:hAnsiTheme="minorBidi" w:cstheme="minorBidi"/>
        </w:rPr>
        <w:t>within Seemis.</w:t>
      </w:r>
    </w:p>
    <w:p w14:paraId="782B7B89" w14:textId="331AF288" w:rsidR="006F6F4F" w:rsidRPr="007840C5" w:rsidRDefault="005225C4" w:rsidP="00C03580">
      <w:pPr>
        <w:pStyle w:val="ListParagraph"/>
        <w:numPr>
          <w:ilvl w:val="1"/>
          <w:numId w:val="1"/>
        </w:numPr>
        <w:tabs>
          <w:tab w:val="left" w:pos="426"/>
        </w:tabs>
        <w:spacing w:before="122" w:line="276" w:lineRule="auto"/>
        <w:ind w:left="709" w:right="283" w:hanging="851"/>
        <w:jc w:val="both"/>
        <w:rPr>
          <w:rFonts w:asciiTheme="minorBidi" w:hAnsiTheme="minorBidi" w:cstheme="minorBidi"/>
        </w:rPr>
      </w:pPr>
      <w:r w:rsidRPr="005225C4">
        <w:rPr>
          <w:rFonts w:asciiTheme="minorBidi" w:hAnsiTheme="minorBidi" w:cstheme="minorBidi"/>
          <w:b/>
          <w:bCs/>
        </w:rPr>
        <w:t>All education s</w:t>
      </w:r>
      <w:r w:rsidR="00012947" w:rsidRPr="005225C4">
        <w:rPr>
          <w:rFonts w:asciiTheme="minorBidi" w:hAnsiTheme="minorBidi" w:cstheme="minorBidi"/>
          <w:b/>
          <w:bCs/>
        </w:rPr>
        <w:t>taff</w:t>
      </w:r>
      <w:r w:rsidR="00012947" w:rsidRPr="007840C5">
        <w:rPr>
          <w:rFonts w:asciiTheme="minorBidi" w:hAnsiTheme="minorBidi" w:cstheme="minorBidi"/>
        </w:rPr>
        <w:t xml:space="preserve"> have responsibility for:</w:t>
      </w:r>
    </w:p>
    <w:p w14:paraId="358B9424" w14:textId="0AD5BD62" w:rsidR="00D16E9C" w:rsidRPr="007840C5" w:rsidRDefault="009441EE" w:rsidP="007F096D">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840C5">
        <w:rPr>
          <w:rFonts w:asciiTheme="minorBidi" w:hAnsiTheme="minorBidi" w:cstheme="minorBidi"/>
        </w:rPr>
        <w:t>Challeng</w:t>
      </w:r>
      <w:r w:rsidR="007F096D">
        <w:rPr>
          <w:rFonts w:asciiTheme="minorBidi" w:hAnsiTheme="minorBidi" w:cstheme="minorBidi"/>
        </w:rPr>
        <w:t>ing</w:t>
      </w:r>
      <w:r w:rsidRPr="007840C5">
        <w:rPr>
          <w:rFonts w:asciiTheme="minorBidi" w:hAnsiTheme="minorBidi" w:cstheme="minorBidi"/>
        </w:rPr>
        <w:t xml:space="preserve"> and report</w:t>
      </w:r>
      <w:r w:rsidR="007F096D">
        <w:rPr>
          <w:rFonts w:asciiTheme="minorBidi" w:hAnsiTheme="minorBidi" w:cstheme="minorBidi"/>
        </w:rPr>
        <w:t>ing</w:t>
      </w:r>
      <w:r w:rsidRPr="007840C5">
        <w:rPr>
          <w:rFonts w:asciiTheme="minorBidi" w:hAnsiTheme="minorBidi" w:cstheme="minorBidi"/>
        </w:rPr>
        <w:t xml:space="preserve"> all bullying behaviour</w:t>
      </w:r>
    </w:p>
    <w:p w14:paraId="51D56925" w14:textId="63A64DE7" w:rsidR="00396B1D" w:rsidRPr="007840C5" w:rsidRDefault="00396B1D" w:rsidP="007F096D">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840C5">
        <w:rPr>
          <w:rFonts w:asciiTheme="minorBidi" w:hAnsiTheme="minorBidi" w:cstheme="minorBidi"/>
        </w:rPr>
        <w:t>Ensur</w:t>
      </w:r>
      <w:r w:rsidR="00F87551" w:rsidRPr="007840C5">
        <w:rPr>
          <w:rFonts w:asciiTheme="minorBidi" w:hAnsiTheme="minorBidi" w:cstheme="minorBidi"/>
        </w:rPr>
        <w:t xml:space="preserve">ing </w:t>
      </w:r>
      <w:r w:rsidR="007F096D">
        <w:rPr>
          <w:rFonts w:asciiTheme="minorBidi" w:hAnsiTheme="minorBidi" w:cstheme="minorBidi"/>
        </w:rPr>
        <w:t>they</w:t>
      </w:r>
      <w:r w:rsidRPr="007840C5">
        <w:rPr>
          <w:rFonts w:asciiTheme="minorBidi" w:hAnsiTheme="minorBidi" w:cstheme="minorBidi"/>
        </w:rPr>
        <w:t xml:space="preserve"> fully understand and follow the procedures for reporting, recording and monitoring bullying behaviour</w:t>
      </w:r>
    </w:p>
    <w:p w14:paraId="38B65D79" w14:textId="1A50798A" w:rsidR="00012947" w:rsidRPr="007840C5" w:rsidRDefault="00126866" w:rsidP="007F096D">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840C5">
        <w:rPr>
          <w:rFonts w:asciiTheme="minorBidi" w:hAnsiTheme="minorBidi" w:cstheme="minorBidi"/>
        </w:rPr>
        <w:t>Familiarising</w:t>
      </w:r>
      <w:r w:rsidR="00341F0D" w:rsidRPr="007840C5">
        <w:rPr>
          <w:rFonts w:asciiTheme="minorBidi" w:hAnsiTheme="minorBidi" w:cstheme="minorBidi"/>
        </w:rPr>
        <w:t xml:space="preserve"> themselves with the contents of this policy and </w:t>
      </w:r>
      <w:r w:rsidR="00233060" w:rsidRPr="007840C5">
        <w:rPr>
          <w:rFonts w:asciiTheme="minorBidi" w:hAnsiTheme="minorBidi" w:cstheme="minorBidi"/>
        </w:rPr>
        <w:t>c</w:t>
      </w:r>
      <w:r w:rsidR="00341F0D" w:rsidRPr="007840C5">
        <w:rPr>
          <w:rFonts w:asciiTheme="minorBidi" w:hAnsiTheme="minorBidi" w:cstheme="minorBidi"/>
        </w:rPr>
        <w:t>o-operat</w:t>
      </w:r>
      <w:r w:rsidR="00233060" w:rsidRPr="007840C5">
        <w:rPr>
          <w:rFonts w:asciiTheme="minorBidi" w:hAnsiTheme="minorBidi" w:cstheme="minorBidi"/>
        </w:rPr>
        <w:t>ing</w:t>
      </w:r>
      <w:r w:rsidR="00341F0D" w:rsidRPr="007840C5">
        <w:rPr>
          <w:rFonts w:asciiTheme="minorBidi" w:hAnsiTheme="minorBidi" w:cstheme="minorBidi"/>
        </w:rPr>
        <w:t xml:space="preserve"> with </w:t>
      </w:r>
      <w:r w:rsidR="00233060" w:rsidRPr="007840C5">
        <w:rPr>
          <w:rFonts w:asciiTheme="minorBidi" w:hAnsiTheme="minorBidi" w:cstheme="minorBidi"/>
        </w:rPr>
        <w:t>its</w:t>
      </w:r>
      <w:r w:rsidR="00341F0D" w:rsidRPr="007840C5">
        <w:rPr>
          <w:rFonts w:asciiTheme="minorBidi" w:hAnsiTheme="minorBidi" w:cstheme="minorBidi"/>
        </w:rPr>
        <w:t xml:space="preserve"> requirements </w:t>
      </w:r>
    </w:p>
    <w:p w14:paraId="33C5F17D" w14:textId="2E583E3D" w:rsidR="002D1EEB" w:rsidRPr="007840C5" w:rsidRDefault="002D1EEB" w:rsidP="007F096D">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840C5">
        <w:rPr>
          <w:rFonts w:asciiTheme="minorBidi" w:hAnsiTheme="minorBidi" w:cstheme="minorBidi"/>
        </w:rPr>
        <w:t xml:space="preserve">Ensuring that all </w:t>
      </w:r>
      <w:r w:rsidR="00B75944" w:rsidRPr="007840C5">
        <w:rPr>
          <w:rFonts w:asciiTheme="minorBidi" w:hAnsiTheme="minorBidi" w:cstheme="minorBidi"/>
        </w:rPr>
        <w:t xml:space="preserve">incidents of alleged bullying </w:t>
      </w:r>
      <w:r w:rsidRPr="007840C5">
        <w:rPr>
          <w:rFonts w:asciiTheme="minorBidi" w:hAnsiTheme="minorBidi" w:cstheme="minorBidi"/>
        </w:rPr>
        <w:t xml:space="preserve">are taken seriously and reported </w:t>
      </w:r>
      <w:r w:rsidR="00664C3E" w:rsidRPr="007840C5">
        <w:rPr>
          <w:rFonts w:asciiTheme="minorBidi" w:hAnsiTheme="minorBidi" w:cstheme="minorBidi"/>
        </w:rPr>
        <w:t>appropriately</w:t>
      </w:r>
    </w:p>
    <w:p w14:paraId="4E78A77B" w14:textId="5FDF0D0E" w:rsidR="00664C3E" w:rsidRPr="007840C5" w:rsidRDefault="00216DC0" w:rsidP="007F096D">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840C5">
        <w:rPr>
          <w:rFonts w:asciiTheme="minorBidi" w:hAnsiTheme="minorBidi" w:cstheme="minorBidi"/>
        </w:rPr>
        <w:t xml:space="preserve">To </w:t>
      </w:r>
      <w:r w:rsidR="00947502" w:rsidRPr="007840C5">
        <w:rPr>
          <w:rFonts w:asciiTheme="minorBidi" w:hAnsiTheme="minorBidi" w:cstheme="minorBidi"/>
        </w:rPr>
        <w:t>ensure they have suitable arrangements in place to encourage children and young people to report, with confidence, all incidents of alleged bullying</w:t>
      </w:r>
    </w:p>
    <w:p w14:paraId="472CAF24" w14:textId="50EAE9D0" w:rsidR="00012947" w:rsidRPr="007840C5" w:rsidRDefault="00012947" w:rsidP="007F096D">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840C5">
        <w:rPr>
          <w:rFonts w:asciiTheme="minorBidi" w:hAnsiTheme="minorBidi" w:cstheme="minorBidi"/>
        </w:rPr>
        <w:t xml:space="preserve">Undertaking </w:t>
      </w:r>
      <w:r w:rsidR="001A072A" w:rsidRPr="007840C5">
        <w:rPr>
          <w:rFonts w:asciiTheme="minorBidi" w:hAnsiTheme="minorBidi" w:cstheme="minorBidi"/>
        </w:rPr>
        <w:t>anti-bullying</w:t>
      </w:r>
      <w:r w:rsidRPr="007840C5">
        <w:rPr>
          <w:rFonts w:asciiTheme="minorBidi" w:hAnsiTheme="minorBidi" w:cstheme="minorBidi"/>
        </w:rPr>
        <w:t>-related training as required by the organisation;</w:t>
      </w:r>
    </w:p>
    <w:p w14:paraId="2219A041" w14:textId="66DE295B" w:rsidR="00846F6B" w:rsidRPr="00A60F3C" w:rsidRDefault="00117AAC" w:rsidP="00A60F3C">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840C5">
        <w:rPr>
          <w:rFonts w:asciiTheme="minorBidi" w:hAnsiTheme="minorBidi" w:cstheme="minorBidi"/>
        </w:rPr>
        <w:t>Always tak</w:t>
      </w:r>
      <w:r w:rsidR="007F096D">
        <w:rPr>
          <w:rFonts w:asciiTheme="minorBidi" w:hAnsiTheme="minorBidi" w:cstheme="minorBidi"/>
        </w:rPr>
        <w:t>ing reported incidents</w:t>
      </w:r>
      <w:r w:rsidRPr="007840C5">
        <w:rPr>
          <w:rFonts w:asciiTheme="minorBidi" w:hAnsiTheme="minorBidi" w:cstheme="minorBidi"/>
        </w:rPr>
        <w:t xml:space="preserve"> seriously and never ignor</w:t>
      </w:r>
      <w:r w:rsidR="007F096D">
        <w:rPr>
          <w:rFonts w:asciiTheme="minorBidi" w:hAnsiTheme="minorBidi" w:cstheme="minorBidi"/>
        </w:rPr>
        <w:t>ing</w:t>
      </w:r>
      <w:r w:rsidRPr="007840C5">
        <w:rPr>
          <w:rFonts w:asciiTheme="minorBidi" w:hAnsiTheme="minorBidi" w:cstheme="minorBidi"/>
        </w:rPr>
        <w:t xml:space="preserve"> any accusation of bullying behaviour.</w:t>
      </w:r>
    </w:p>
    <w:p w14:paraId="3F6A0316" w14:textId="7070AD52" w:rsidR="003A610C" w:rsidRDefault="00233060" w:rsidP="007F096D">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840C5">
        <w:rPr>
          <w:rFonts w:asciiTheme="minorBidi" w:hAnsiTheme="minorBidi" w:cstheme="minorBidi"/>
        </w:rPr>
        <w:t>D</w:t>
      </w:r>
      <w:r w:rsidR="003A610C" w:rsidRPr="007840C5">
        <w:rPr>
          <w:rFonts w:asciiTheme="minorBidi" w:hAnsiTheme="minorBidi" w:cstheme="minorBidi"/>
        </w:rPr>
        <w:t>emonstrat</w:t>
      </w:r>
      <w:r w:rsidRPr="007840C5">
        <w:rPr>
          <w:rFonts w:asciiTheme="minorBidi" w:hAnsiTheme="minorBidi" w:cstheme="minorBidi"/>
        </w:rPr>
        <w:t>ing</w:t>
      </w:r>
      <w:r w:rsidR="003A610C" w:rsidRPr="007840C5">
        <w:rPr>
          <w:rFonts w:asciiTheme="minorBidi" w:hAnsiTheme="minorBidi" w:cstheme="minorBidi"/>
        </w:rPr>
        <w:t xml:space="preserve"> behaviours conducive to a culture which promotes equality, diversity and inclusion and committ</w:t>
      </w:r>
      <w:r w:rsidR="00DE50A6" w:rsidRPr="007840C5">
        <w:rPr>
          <w:rFonts w:asciiTheme="minorBidi" w:hAnsiTheme="minorBidi" w:cstheme="minorBidi"/>
        </w:rPr>
        <w:t>ing</w:t>
      </w:r>
      <w:r w:rsidR="003A610C" w:rsidRPr="007840C5">
        <w:rPr>
          <w:rFonts w:asciiTheme="minorBidi" w:hAnsiTheme="minorBidi" w:cstheme="minorBidi"/>
        </w:rPr>
        <w:t xml:space="preserve"> to creating a safe and secure environment where bullying is openly acknowledged, discussed and challenged as unacceptable behaviour.</w:t>
      </w:r>
    </w:p>
    <w:p w14:paraId="434B1652" w14:textId="77777777" w:rsidR="00A60F3C" w:rsidRDefault="00A60F3C" w:rsidP="005225C4">
      <w:pPr>
        <w:pStyle w:val="ListParagraph"/>
        <w:widowControl/>
        <w:tabs>
          <w:tab w:val="left" w:pos="709"/>
        </w:tabs>
        <w:autoSpaceDE/>
        <w:autoSpaceDN/>
        <w:spacing w:after="160" w:line="276" w:lineRule="auto"/>
        <w:ind w:left="1134" w:right="283" w:firstLine="0"/>
        <w:contextualSpacing/>
        <w:jc w:val="both"/>
        <w:rPr>
          <w:rFonts w:asciiTheme="minorBidi" w:hAnsiTheme="minorBidi" w:cstheme="minorBidi"/>
        </w:rPr>
      </w:pPr>
    </w:p>
    <w:p w14:paraId="1847DD29" w14:textId="553E6440" w:rsidR="00012947" w:rsidRDefault="00012947" w:rsidP="007F096D">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F096D">
        <w:rPr>
          <w:rFonts w:asciiTheme="minorBidi" w:hAnsiTheme="minorBidi" w:cstheme="minorBidi"/>
        </w:rPr>
        <w:t xml:space="preserve">Ensuring that the principles of equality, diversity and inclusion are upheld, and no unfair or unlawful discriminatory practices are applied when acting on behalf of the Council in relation to working with </w:t>
      </w:r>
      <w:r w:rsidR="00A213B5" w:rsidRPr="007F096D">
        <w:rPr>
          <w:rFonts w:asciiTheme="minorBidi" w:hAnsiTheme="minorBidi" w:cstheme="minorBidi"/>
        </w:rPr>
        <w:t>pupils</w:t>
      </w:r>
      <w:r w:rsidRPr="007F096D">
        <w:rPr>
          <w:rFonts w:asciiTheme="minorBidi" w:hAnsiTheme="minorBidi" w:cstheme="minorBidi"/>
        </w:rPr>
        <w:t>, staff members, or any others;</w:t>
      </w:r>
    </w:p>
    <w:p w14:paraId="03262729" w14:textId="1401AA5B" w:rsidR="09CBC8A4" w:rsidRPr="005225C4" w:rsidRDefault="00012947" w:rsidP="005225C4">
      <w:pPr>
        <w:pStyle w:val="ListParagraph"/>
        <w:widowControl/>
        <w:numPr>
          <w:ilvl w:val="0"/>
          <w:numId w:val="33"/>
        </w:numPr>
        <w:tabs>
          <w:tab w:val="left" w:pos="709"/>
        </w:tabs>
        <w:autoSpaceDE/>
        <w:autoSpaceDN/>
        <w:spacing w:after="160" w:line="276" w:lineRule="auto"/>
        <w:ind w:left="1134" w:right="283" w:hanging="408"/>
        <w:contextualSpacing/>
        <w:jc w:val="both"/>
        <w:rPr>
          <w:rFonts w:asciiTheme="minorBidi" w:hAnsiTheme="minorBidi" w:cstheme="minorBidi"/>
        </w:rPr>
      </w:pPr>
      <w:r w:rsidRPr="007F096D">
        <w:rPr>
          <w:rFonts w:asciiTheme="minorBidi" w:hAnsiTheme="minorBidi" w:cstheme="minorBidi"/>
        </w:rPr>
        <w:t xml:space="preserve">Treating </w:t>
      </w:r>
      <w:r w:rsidR="00DB13C3" w:rsidRPr="007F096D">
        <w:rPr>
          <w:rFonts w:asciiTheme="minorBidi" w:hAnsiTheme="minorBidi" w:cstheme="minorBidi"/>
        </w:rPr>
        <w:t>all young people</w:t>
      </w:r>
      <w:r w:rsidRPr="007F096D">
        <w:rPr>
          <w:rFonts w:asciiTheme="minorBidi" w:hAnsiTheme="minorBidi" w:cstheme="minorBidi"/>
        </w:rPr>
        <w:t>, fellow staff members and others with dignity and respect</w:t>
      </w:r>
      <w:r w:rsidR="73606664" w:rsidRPr="007F096D">
        <w:rPr>
          <w:rFonts w:asciiTheme="minorBidi" w:hAnsiTheme="minorBidi" w:cstheme="minorBidi"/>
        </w:rPr>
        <w:t xml:space="preserve"> treating any disclosure </w:t>
      </w:r>
      <w:r w:rsidR="37CB2C36" w:rsidRPr="007F096D">
        <w:rPr>
          <w:rFonts w:asciiTheme="minorBidi" w:hAnsiTheme="minorBidi" w:cstheme="minorBidi"/>
        </w:rPr>
        <w:t>as</w:t>
      </w:r>
      <w:r w:rsidR="73E683A2" w:rsidRPr="007F096D">
        <w:rPr>
          <w:rFonts w:asciiTheme="minorBidi" w:hAnsiTheme="minorBidi" w:cstheme="minorBidi"/>
        </w:rPr>
        <w:t xml:space="preserve"> </w:t>
      </w:r>
      <w:r w:rsidR="73606664" w:rsidRPr="007F096D">
        <w:rPr>
          <w:rFonts w:asciiTheme="minorBidi" w:hAnsiTheme="minorBidi" w:cstheme="minorBidi"/>
        </w:rPr>
        <w:t xml:space="preserve">confidential to those </w:t>
      </w:r>
      <w:r w:rsidR="3780FE3C" w:rsidRPr="007F096D">
        <w:rPr>
          <w:rFonts w:asciiTheme="minorBidi" w:hAnsiTheme="minorBidi" w:cstheme="minorBidi"/>
        </w:rPr>
        <w:t>w</w:t>
      </w:r>
      <w:r w:rsidR="73606664" w:rsidRPr="007F096D">
        <w:rPr>
          <w:rFonts w:asciiTheme="minorBidi" w:hAnsiTheme="minorBidi" w:cstheme="minorBidi"/>
        </w:rPr>
        <w:t>ho ‘need to know’</w:t>
      </w:r>
      <w:r w:rsidR="001A3BBF" w:rsidRPr="007F096D">
        <w:rPr>
          <w:rFonts w:asciiTheme="minorBidi" w:hAnsiTheme="minorBidi" w:cstheme="minorBidi"/>
        </w:rPr>
        <w:t>.</w:t>
      </w:r>
    </w:p>
    <w:p w14:paraId="7065FB37" w14:textId="0CE22836" w:rsidR="6835CE97" w:rsidRPr="007840C5" w:rsidRDefault="464D962E" w:rsidP="00846F6B">
      <w:pPr>
        <w:widowControl/>
        <w:tabs>
          <w:tab w:val="left" w:pos="709"/>
        </w:tabs>
        <w:spacing w:line="276" w:lineRule="auto"/>
        <w:ind w:left="709" w:right="283" w:hanging="709"/>
        <w:contextualSpacing/>
        <w:jc w:val="both"/>
        <w:rPr>
          <w:rFonts w:asciiTheme="minorBidi" w:hAnsiTheme="minorBidi" w:cstheme="minorBidi"/>
        </w:rPr>
      </w:pPr>
      <w:r w:rsidRPr="007840C5">
        <w:rPr>
          <w:rFonts w:asciiTheme="minorBidi" w:hAnsiTheme="minorBidi" w:cstheme="minorBidi"/>
        </w:rPr>
        <w:t>3.6</w:t>
      </w:r>
      <w:r w:rsidRPr="007840C5">
        <w:rPr>
          <w:rFonts w:asciiTheme="minorBidi" w:hAnsiTheme="minorBidi" w:cstheme="minorBidi"/>
        </w:rPr>
        <w:tab/>
      </w:r>
      <w:r w:rsidRPr="005225C4">
        <w:rPr>
          <w:rFonts w:asciiTheme="minorBidi" w:hAnsiTheme="minorBidi" w:cstheme="minorBidi"/>
          <w:b/>
          <w:bCs/>
        </w:rPr>
        <w:t>Learners</w:t>
      </w:r>
      <w:r w:rsidRPr="007840C5">
        <w:rPr>
          <w:rFonts w:asciiTheme="minorBidi" w:hAnsiTheme="minorBidi" w:cstheme="minorBidi"/>
        </w:rPr>
        <w:t xml:space="preserve"> have a Responsibility </w:t>
      </w:r>
      <w:r w:rsidR="007F096D">
        <w:rPr>
          <w:rFonts w:asciiTheme="minorBidi" w:hAnsiTheme="minorBidi" w:cstheme="minorBidi"/>
        </w:rPr>
        <w:t>to:</w:t>
      </w:r>
    </w:p>
    <w:p w14:paraId="491C401D" w14:textId="4E54EB24" w:rsidR="65947A7A" w:rsidRPr="007840C5" w:rsidRDefault="37CC1108" w:rsidP="00846F6B">
      <w:pPr>
        <w:pStyle w:val="ListParagraph"/>
        <w:widowControl/>
        <w:numPr>
          <w:ilvl w:val="0"/>
          <w:numId w:val="35"/>
        </w:numPr>
        <w:tabs>
          <w:tab w:val="left" w:pos="1134"/>
        </w:tabs>
        <w:spacing w:line="276" w:lineRule="auto"/>
        <w:ind w:left="1134" w:right="283" w:hanging="425"/>
        <w:contextualSpacing/>
        <w:jc w:val="both"/>
        <w:rPr>
          <w:rFonts w:asciiTheme="minorBidi" w:hAnsiTheme="minorBidi" w:cstheme="minorBidi"/>
        </w:rPr>
      </w:pPr>
      <w:r w:rsidRPr="007840C5">
        <w:rPr>
          <w:rFonts w:asciiTheme="minorBidi" w:hAnsiTheme="minorBidi" w:cstheme="minorBidi"/>
        </w:rPr>
        <w:t xml:space="preserve">Abide by their schools Positive Behaviour </w:t>
      </w:r>
      <w:r w:rsidR="28F007E6" w:rsidRPr="007840C5">
        <w:rPr>
          <w:rFonts w:asciiTheme="minorBidi" w:hAnsiTheme="minorBidi" w:cstheme="minorBidi"/>
        </w:rPr>
        <w:t>Policy and treat everyone respectfully at all times</w:t>
      </w:r>
    </w:p>
    <w:p w14:paraId="572DD6D1" w14:textId="138B4F2A" w:rsidR="57CB3E74" w:rsidRPr="007840C5" w:rsidRDefault="594782EC" w:rsidP="007F096D">
      <w:pPr>
        <w:pStyle w:val="ListParagraph"/>
        <w:widowControl/>
        <w:numPr>
          <w:ilvl w:val="0"/>
          <w:numId w:val="35"/>
        </w:numPr>
        <w:tabs>
          <w:tab w:val="left" w:pos="1134"/>
        </w:tabs>
        <w:spacing w:after="160" w:line="276" w:lineRule="auto"/>
        <w:ind w:left="1134" w:right="283" w:hanging="425"/>
        <w:contextualSpacing/>
        <w:jc w:val="both"/>
        <w:rPr>
          <w:rFonts w:asciiTheme="minorBidi" w:hAnsiTheme="minorBidi" w:cstheme="minorBidi"/>
        </w:rPr>
      </w:pPr>
      <w:r w:rsidRPr="007840C5">
        <w:rPr>
          <w:rFonts w:asciiTheme="minorBidi" w:hAnsiTheme="minorBidi" w:cstheme="minorBidi"/>
        </w:rPr>
        <w:t xml:space="preserve">To </w:t>
      </w:r>
      <w:r w:rsidR="670477D2" w:rsidRPr="007840C5">
        <w:rPr>
          <w:rFonts w:asciiTheme="minorBidi" w:hAnsiTheme="minorBidi" w:cstheme="minorBidi"/>
        </w:rPr>
        <w:t>r</w:t>
      </w:r>
      <w:r w:rsidR="00AB0638" w:rsidRPr="007840C5">
        <w:rPr>
          <w:rFonts w:asciiTheme="minorBidi" w:hAnsiTheme="minorBidi" w:cstheme="minorBidi"/>
        </w:rPr>
        <w:t xml:space="preserve">eport </w:t>
      </w:r>
      <w:r w:rsidR="00784008" w:rsidRPr="007840C5">
        <w:rPr>
          <w:rFonts w:asciiTheme="minorBidi" w:hAnsiTheme="minorBidi" w:cstheme="minorBidi"/>
        </w:rPr>
        <w:t>a</w:t>
      </w:r>
      <w:r w:rsidR="464D962E" w:rsidRPr="007840C5">
        <w:rPr>
          <w:rFonts w:asciiTheme="minorBidi" w:hAnsiTheme="minorBidi" w:cstheme="minorBidi"/>
        </w:rPr>
        <w:t xml:space="preserve">ny incidents of </w:t>
      </w:r>
      <w:r w:rsidR="654AC602" w:rsidRPr="007840C5">
        <w:rPr>
          <w:rFonts w:asciiTheme="minorBidi" w:hAnsiTheme="minorBidi" w:cstheme="minorBidi"/>
        </w:rPr>
        <w:t>unacceptable/inappropriate behavour,</w:t>
      </w:r>
      <w:r w:rsidR="0621FD4A" w:rsidRPr="007840C5">
        <w:rPr>
          <w:rFonts w:asciiTheme="minorBidi" w:hAnsiTheme="minorBidi" w:cstheme="minorBidi"/>
        </w:rPr>
        <w:t xml:space="preserve"> </w:t>
      </w:r>
      <w:r w:rsidR="464D962E" w:rsidRPr="007840C5">
        <w:rPr>
          <w:rFonts w:asciiTheme="minorBidi" w:hAnsiTheme="minorBidi" w:cstheme="minorBidi"/>
        </w:rPr>
        <w:t>bullying</w:t>
      </w:r>
      <w:r w:rsidR="67FE3AB8" w:rsidRPr="007840C5">
        <w:rPr>
          <w:rFonts w:asciiTheme="minorBidi" w:hAnsiTheme="minorBidi" w:cstheme="minorBidi"/>
        </w:rPr>
        <w:t xml:space="preserve">  (including Cyber-bullying),</w:t>
      </w:r>
      <w:r w:rsidR="464D962E" w:rsidRPr="007840C5">
        <w:rPr>
          <w:rFonts w:asciiTheme="minorBidi" w:hAnsiTheme="minorBidi" w:cstheme="minorBidi"/>
        </w:rPr>
        <w:t xml:space="preserve"> harassment</w:t>
      </w:r>
      <w:r w:rsidR="67FE3AB8" w:rsidRPr="007840C5">
        <w:rPr>
          <w:rFonts w:asciiTheme="minorBidi" w:hAnsiTheme="minorBidi" w:cstheme="minorBidi"/>
        </w:rPr>
        <w:t>, discrimination,</w:t>
      </w:r>
      <w:r w:rsidR="464D962E" w:rsidRPr="007840C5">
        <w:rPr>
          <w:rFonts w:asciiTheme="minorBidi" w:hAnsiTheme="minorBidi" w:cstheme="minorBidi"/>
        </w:rPr>
        <w:t xml:space="preserve"> </w:t>
      </w:r>
      <w:r w:rsidR="005F02EF" w:rsidRPr="007840C5">
        <w:rPr>
          <w:rFonts w:asciiTheme="minorBidi" w:hAnsiTheme="minorBidi" w:cstheme="minorBidi"/>
        </w:rPr>
        <w:t>victimisation</w:t>
      </w:r>
      <w:r w:rsidR="385C57DA" w:rsidRPr="007840C5">
        <w:rPr>
          <w:rFonts w:asciiTheme="minorBidi" w:hAnsiTheme="minorBidi" w:cstheme="minorBidi"/>
        </w:rPr>
        <w:t xml:space="preserve"> </w:t>
      </w:r>
      <w:r w:rsidR="464D962E" w:rsidRPr="007840C5">
        <w:rPr>
          <w:rFonts w:asciiTheme="minorBidi" w:hAnsiTheme="minorBidi" w:cstheme="minorBidi"/>
        </w:rPr>
        <w:t>or</w:t>
      </w:r>
      <w:r w:rsidR="67FE3AB8" w:rsidRPr="007840C5">
        <w:rPr>
          <w:rFonts w:asciiTheme="minorBidi" w:hAnsiTheme="minorBidi" w:cstheme="minorBidi"/>
        </w:rPr>
        <w:t xml:space="preserve"> abuse by fellow pupils to a member of school staff.</w:t>
      </w:r>
    </w:p>
    <w:p w14:paraId="581DCCC2" w14:textId="1AB851DD" w:rsidR="001B175A" w:rsidRPr="007840C5" w:rsidRDefault="2D2F5619" w:rsidP="007F096D">
      <w:pPr>
        <w:pStyle w:val="ListParagraph"/>
        <w:widowControl/>
        <w:numPr>
          <w:ilvl w:val="0"/>
          <w:numId w:val="35"/>
        </w:numPr>
        <w:tabs>
          <w:tab w:val="left" w:pos="1134"/>
        </w:tabs>
        <w:spacing w:after="160" w:line="276" w:lineRule="auto"/>
        <w:ind w:left="1134" w:right="283" w:hanging="425"/>
        <w:contextualSpacing/>
        <w:jc w:val="both"/>
        <w:rPr>
          <w:rFonts w:asciiTheme="minorBidi" w:hAnsiTheme="minorBidi" w:cstheme="minorBidi"/>
        </w:rPr>
      </w:pPr>
      <w:r w:rsidRPr="007840C5">
        <w:rPr>
          <w:rFonts w:asciiTheme="minorBidi" w:hAnsiTheme="minorBidi" w:cstheme="minorBidi"/>
        </w:rPr>
        <w:t>Try to k</w:t>
      </w:r>
      <w:r w:rsidR="000B43DD" w:rsidRPr="007840C5">
        <w:rPr>
          <w:rFonts w:asciiTheme="minorBidi" w:hAnsiTheme="minorBidi" w:cstheme="minorBidi"/>
        </w:rPr>
        <w:t>eep calm and not retaliate.</w:t>
      </w:r>
    </w:p>
    <w:p w14:paraId="4614054E" w14:textId="06011183" w:rsidR="000B43DD" w:rsidRPr="007840C5" w:rsidRDefault="00792CAB" w:rsidP="007F096D">
      <w:pPr>
        <w:pStyle w:val="ListParagraph"/>
        <w:widowControl/>
        <w:numPr>
          <w:ilvl w:val="0"/>
          <w:numId w:val="35"/>
        </w:numPr>
        <w:tabs>
          <w:tab w:val="left" w:pos="1134"/>
        </w:tabs>
        <w:spacing w:after="160" w:line="276" w:lineRule="auto"/>
        <w:ind w:left="1134" w:right="283" w:hanging="425"/>
        <w:contextualSpacing/>
        <w:jc w:val="both"/>
        <w:rPr>
          <w:rFonts w:asciiTheme="minorBidi" w:hAnsiTheme="minorBidi" w:cstheme="minorBidi"/>
        </w:rPr>
      </w:pPr>
      <w:r w:rsidRPr="007840C5">
        <w:rPr>
          <w:rFonts w:asciiTheme="minorBidi" w:hAnsiTheme="minorBidi" w:cstheme="minorBidi"/>
        </w:rPr>
        <w:t>Not to respond to abusive texts or messages; block messages from people who abuse you.</w:t>
      </w:r>
    </w:p>
    <w:p w14:paraId="04F0CBD8" w14:textId="5FCC30DA" w:rsidR="00792CAB" w:rsidRPr="007840C5" w:rsidRDefault="00A005FD" w:rsidP="007F096D">
      <w:pPr>
        <w:pStyle w:val="ListParagraph"/>
        <w:widowControl/>
        <w:numPr>
          <w:ilvl w:val="0"/>
          <w:numId w:val="35"/>
        </w:numPr>
        <w:tabs>
          <w:tab w:val="left" w:pos="1134"/>
        </w:tabs>
        <w:spacing w:after="160" w:line="276" w:lineRule="auto"/>
        <w:ind w:left="1134" w:right="283" w:hanging="425"/>
        <w:contextualSpacing/>
        <w:jc w:val="both"/>
        <w:rPr>
          <w:rFonts w:asciiTheme="minorBidi" w:hAnsiTheme="minorBidi" w:cstheme="minorBidi"/>
        </w:rPr>
      </w:pPr>
      <w:r w:rsidRPr="007840C5">
        <w:rPr>
          <w:rFonts w:asciiTheme="minorBidi" w:hAnsiTheme="minorBidi" w:cstheme="minorBidi"/>
        </w:rPr>
        <w:t>Fully participate in restorative conversations with all parties</w:t>
      </w:r>
    </w:p>
    <w:p w14:paraId="2244D5D0" w14:textId="5867469A" w:rsidR="00846F6B" w:rsidRPr="005225C4" w:rsidRDefault="00247BBF" w:rsidP="005225C4">
      <w:pPr>
        <w:pStyle w:val="ListParagraph"/>
        <w:widowControl/>
        <w:numPr>
          <w:ilvl w:val="0"/>
          <w:numId w:val="35"/>
        </w:numPr>
        <w:tabs>
          <w:tab w:val="left" w:pos="1134"/>
        </w:tabs>
        <w:spacing w:after="160" w:line="276" w:lineRule="auto"/>
        <w:ind w:left="1134" w:right="283" w:hanging="425"/>
        <w:contextualSpacing/>
        <w:jc w:val="both"/>
        <w:rPr>
          <w:rFonts w:asciiTheme="minorBidi" w:hAnsiTheme="minorBidi" w:cstheme="minorBidi"/>
        </w:rPr>
      </w:pPr>
      <w:r w:rsidRPr="007840C5">
        <w:rPr>
          <w:rFonts w:asciiTheme="minorBidi" w:hAnsiTheme="minorBidi" w:cstheme="minorBidi"/>
        </w:rPr>
        <w:t>Understand the impact of your actions on others</w:t>
      </w:r>
    </w:p>
    <w:p w14:paraId="43A3C754" w14:textId="33A605E1" w:rsidR="00012947" w:rsidRPr="007840C5" w:rsidRDefault="005E13D5" w:rsidP="00846F6B">
      <w:pPr>
        <w:tabs>
          <w:tab w:val="left" w:pos="481"/>
          <w:tab w:val="left" w:pos="709"/>
        </w:tabs>
        <w:spacing w:line="276" w:lineRule="auto"/>
        <w:ind w:left="709" w:right="283" w:hanging="709"/>
        <w:jc w:val="both"/>
        <w:rPr>
          <w:rFonts w:asciiTheme="minorBidi" w:hAnsiTheme="minorBidi" w:cstheme="minorBidi"/>
        </w:rPr>
      </w:pPr>
      <w:r w:rsidRPr="007840C5">
        <w:rPr>
          <w:rFonts w:asciiTheme="minorBidi" w:hAnsiTheme="minorBidi" w:cstheme="minorBidi"/>
        </w:rPr>
        <w:t>3.</w:t>
      </w:r>
      <w:r w:rsidR="00846F6B">
        <w:rPr>
          <w:rFonts w:asciiTheme="minorBidi" w:hAnsiTheme="minorBidi" w:cstheme="minorBidi"/>
        </w:rPr>
        <w:t>7</w:t>
      </w:r>
      <w:r w:rsidRPr="007840C5">
        <w:rPr>
          <w:rFonts w:asciiTheme="minorBidi" w:hAnsiTheme="minorBidi" w:cstheme="minorBidi"/>
        </w:rPr>
        <w:t xml:space="preserve">     </w:t>
      </w:r>
      <w:r w:rsidR="00DC45D7" w:rsidRPr="005225C4">
        <w:rPr>
          <w:rFonts w:asciiTheme="minorBidi" w:hAnsiTheme="minorBidi" w:cstheme="minorBidi"/>
          <w:b/>
          <w:bCs/>
        </w:rPr>
        <w:t>Parents</w:t>
      </w:r>
      <w:r w:rsidR="5BC777D8" w:rsidRPr="005225C4">
        <w:rPr>
          <w:rFonts w:asciiTheme="minorBidi" w:hAnsiTheme="minorBidi" w:cstheme="minorBidi"/>
          <w:b/>
          <w:bCs/>
        </w:rPr>
        <w:t>/Guardians</w:t>
      </w:r>
      <w:r w:rsidR="00DC45D7" w:rsidRPr="007840C5">
        <w:rPr>
          <w:rFonts w:asciiTheme="minorBidi" w:hAnsiTheme="minorBidi" w:cstheme="minorBidi"/>
        </w:rPr>
        <w:t xml:space="preserve"> have a Responsibility</w:t>
      </w:r>
      <w:r w:rsidR="00071974" w:rsidRPr="007840C5">
        <w:rPr>
          <w:rFonts w:asciiTheme="minorBidi" w:hAnsiTheme="minorBidi" w:cstheme="minorBidi"/>
        </w:rPr>
        <w:t xml:space="preserve"> to</w:t>
      </w:r>
    </w:p>
    <w:p w14:paraId="228BE5F4" w14:textId="7B87F8EF" w:rsidR="00B95BC8" w:rsidRPr="007840C5" w:rsidRDefault="006A1BE6" w:rsidP="00E6452B">
      <w:pPr>
        <w:pStyle w:val="ListParagraph"/>
        <w:numPr>
          <w:ilvl w:val="0"/>
          <w:numId w:val="36"/>
        </w:numPr>
        <w:tabs>
          <w:tab w:val="left" w:pos="481"/>
          <w:tab w:val="left" w:pos="1134"/>
        </w:tabs>
        <w:spacing w:line="276" w:lineRule="auto"/>
        <w:ind w:left="1134" w:right="283" w:hanging="425"/>
        <w:jc w:val="both"/>
        <w:rPr>
          <w:rFonts w:asciiTheme="minorBidi" w:hAnsiTheme="minorBidi" w:cstheme="minorBidi"/>
        </w:rPr>
      </w:pPr>
      <w:r w:rsidRPr="007840C5">
        <w:rPr>
          <w:rFonts w:asciiTheme="minorBidi" w:hAnsiTheme="minorBidi" w:cstheme="minorBidi"/>
        </w:rPr>
        <w:t xml:space="preserve">Report it. Contact the school as soon as possible should any incidents arise and ask to speak to your child’s </w:t>
      </w:r>
      <w:r w:rsidR="00FD132C" w:rsidRPr="007840C5">
        <w:rPr>
          <w:rFonts w:asciiTheme="minorBidi" w:hAnsiTheme="minorBidi" w:cstheme="minorBidi"/>
        </w:rPr>
        <w:t>Guidance teacher</w:t>
      </w:r>
      <w:r w:rsidR="4071D7CD" w:rsidRPr="007840C5">
        <w:rPr>
          <w:rFonts w:asciiTheme="minorBidi" w:hAnsiTheme="minorBidi" w:cstheme="minorBidi"/>
        </w:rPr>
        <w:t>/member of Senior Leadership team</w:t>
      </w:r>
    </w:p>
    <w:p w14:paraId="510CB49C" w14:textId="431E9CE2" w:rsidR="00AE2EB6" w:rsidRPr="007840C5" w:rsidRDefault="00CC6003" w:rsidP="00E6452B">
      <w:pPr>
        <w:pStyle w:val="ListParagraph"/>
        <w:numPr>
          <w:ilvl w:val="0"/>
          <w:numId w:val="36"/>
        </w:numPr>
        <w:tabs>
          <w:tab w:val="left" w:pos="481"/>
          <w:tab w:val="left" w:pos="1134"/>
        </w:tabs>
        <w:spacing w:before="122" w:line="276" w:lineRule="auto"/>
        <w:ind w:left="1134" w:right="283" w:hanging="425"/>
        <w:jc w:val="both"/>
        <w:rPr>
          <w:rFonts w:asciiTheme="minorBidi" w:hAnsiTheme="minorBidi" w:cstheme="minorBidi"/>
        </w:rPr>
      </w:pPr>
      <w:r w:rsidRPr="007840C5">
        <w:rPr>
          <w:rFonts w:asciiTheme="minorBidi" w:hAnsiTheme="minorBidi" w:cstheme="minorBidi"/>
        </w:rPr>
        <w:t xml:space="preserve">Expect to be informed </w:t>
      </w:r>
      <w:r w:rsidR="5D95B975" w:rsidRPr="007840C5">
        <w:rPr>
          <w:rFonts w:asciiTheme="minorBidi" w:hAnsiTheme="minorBidi" w:cstheme="minorBidi"/>
        </w:rPr>
        <w:t xml:space="preserve">that the matter has been addressed, but note you will not be advised </w:t>
      </w:r>
      <w:r w:rsidR="674D2376" w:rsidRPr="007840C5">
        <w:rPr>
          <w:rFonts w:asciiTheme="minorBidi" w:hAnsiTheme="minorBidi" w:cstheme="minorBidi"/>
        </w:rPr>
        <w:t>of</w:t>
      </w:r>
      <w:r w:rsidRPr="007840C5">
        <w:rPr>
          <w:rFonts w:asciiTheme="minorBidi" w:hAnsiTheme="minorBidi" w:cstheme="minorBidi"/>
        </w:rPr>
        <w:t xml:space="preserve"> the outcomes of the investigation (although not of specific disciplinary action involving other young people).</w:t>
      </w:r>
    </w:p>
    <w:p w14:paraId="03FE079E" w14:textId="10D325C6" w:rsidR="00CC6003" w:rsidRPr="007840C5" w:rsidRDefault="00D0212E" w:rsidP="00E6452B">
      <w:pPr>
        <w:pStyle w:val="ListParagraph"/>
        <w:numPr>
          <w:ilvl w:val="0"/>
          <w:numId w:val="36"/>
        </w:numPr>
        <w:tabs>
          <w:tab w:val="left" w:pos="481"/>
          <w:tab w:val="left" w:pos="1134"/>
        </w:tabs>
        <w:spacing w:before="122" w:line="276" w:lineRule="auto"/>
        <w:ind w:left="1134" w:right="283" w:hanging="425"/>
        <w:jc w:val="both"/>
        <w:rPr>
          <w:rFonts w:asciiTheme="minorBidi" w:hAnsiTheme="minorBidi" w:cstheme="minorBidi"/>
        </w:rPr>
      </w:pPr>
      <w:r w:rsidRPr="007840C5">
        <w:rPr>
          <w:rFonts w:asciiTheme="minorBidi" w:hAnsiTheme="minorBidi" w:cstheme="minorBidi"/>
        </w:rPr>
        <w:t>Work in partnership with the PTPS to support your child.</w:t>
      </w:r>
    </w:p>
    <w:p w14:paraId="606F0879" w14:textId="389B2FAB" w:rsidR="00D0212E" w:rsidRPr="007840C5" w:rsidRDefault="00342B20" w:rsidP="00E6452B">
      <w:pPr>
        <w:pStyle w:val="ListParagraph"/>
        <w:numPr>
          <w:ilvl w:val="0"/>
          <w:numId w:val="36"/>
        </w:numPr>
        <w:tabs>
          <w:tab w:val="left" w:pos="481"/>
          <w:tab w:val="left" w:pos="1134"/>
        </w:tabs>
        <w:spacing w:before="122" w:line="276" w:lineRule="auto"/>
        <w:ind w:left="1134" w:right="283" w:hanging="425"/>
        <w:jc w:val="both"/>
        <w:rPr>
          <w:rFonts w:asciiTheme="minorBidi" w:hAnsiTheme="minorBidi" w:cstheme="minorBidi"/>
        </w:rPr>
      </w:pPr>
      <w:r w:rsidRPr="007840C5">
        <w:rPr>
          <w:rFonts w:asciiTheme="minorBidi" w:hAnsiTheme="minorBidi" w:cstheme="minorBidi"/>
        </w:rPr>
        <w:t>Support your child in learning about bullying behaviour.</w:t>
      </w:r>
    </w:p>
    <w:p w14:paraId="1DADF6F7" w14:textId="0FA860F1" w:rsidR="00342B20" w:rsidRPr="007840C5" w:rsidRDefault="00663853" w:rsidP="00E6452B">
      <w:pPr>
        <w:pStyle w:val="ListParagraph"/>
        <w:numPr>
          <w:ilvl w:val="0"/>
          <w:numId w:val="36"/>
        </w:numPr>
        <w:tabs>
          <w:tab w:val="left" w:pos="481"/>
          <w:tab w:val="left" w:pos="1134"/>
        </w:tabs>
        <w:spacing w:before="122" w:line="276" w:lineRule="auto"/>
        <w:ind w:left="1134" w:right="283" w:hanging="425"/>
        <w:jc w:val="both"/>
        <w:rPr>
          <w:rFonts w:asciiTheme="minorBidi" w:hAnsiTheme="minorBidi" w:cstheme="minorBidi"/>
        </w:rPr>
      </w:pPr>
      <w:r w:rsidRPr="007840C5">
        <w:rPr>
          <w:rFonts w:asciiTheme="minorBidi" w:hAnsiTheme="minorBidi" w:cstheme="minorBidi"/>
        </w:rPr>
        <w:t>Monitor your child’s online activity and refer to useful sources of information regarding internet safety</w:t>
      </w:r>
    </w:p>
    <w:p w14:paraId="2FABBE2C" w14:textId="77777777" w:rsidR="00D72B43" w:rsidRPr="007840C5" w:rsidRDefault="00D72B43" w:rsidP="00E637B0">
      <w:pPr>
        <w:tabs>
          <w:tab w:val="left" w:pos="481"/>
          <w:tab w:val="left" w:pos="709"/>
        </w:tabs>
        <w:spacing w:before="122" w:line="276" w:lineRule="auto"/>
        <w:ind w:left="709" w:right="283" w:hanging="709"/>
        <w:jc w:val="both"/>
        <w:rPr>
          <w:rFonts w:asciiTheme="minorBidi" w:hAnsiTheme="minorBidi" w:cstheme="minorBidi"/>
        </w:rPr>
      </w:pPr>
    </w:p>
    <w:p w14:paraId="298D900F" w14:textId="0D3A162C" w:rsidR="0025193E" w:rsidRDefault="0025193E" w:rsidP="003A0020">
      <w:pPr>
        <w:pStyle w:val="ListParagraph"/>
        <w:numPr>
          <w:ilvl w:val="1"/>
          <w:numId w:val="37"/>
        </w:numPr>
        <w:tabs>
          <w:tab w:val="left" w:pos="284"/>
          <w:tab w:val="left" w:pos="709"/>
        </w:tabs>
        <w:spacing w:before="5" w:line="276" w:lineRule="auto"/>
        <w:ind w:left="709" w:right="283" w:hanging="709"/>
        <w:jc w:val="both"/>
        <w:rPr>
          <w:rFonts w:asciiTheme="minorBidi" w:hAnsiTheme="minorBidi" w:cstheme="minorBidi"/>
        </w:rPr>
      </w:pPr>
      <w:r w:rsidRPr="003A0020">
        <w:rPr>
          <w:rFonts w:asciiTheme="minorBidi" w:hAnsiTheme="minorBidi" w:cstheme="minorBidi"/>
        </w:rPr>
        <w:t xml:space="preserve">A breach or misuse of this policy may result in the potential use of a corporate procedure e.g. </w:t>
      </w:r>
      <w:r w:rsidR="005F349A" w:rsidRPr="003A0020">
        <w:rPr>
          <w:rFonts w:asciiTheme="minorBidi" w:hAnsiTheme="minorBidi" w:cstheme="minorBidi"/>
        </w:rPr>
        <w:t xml:space="preserve"> </w:t>
      </w:r>
      <w:r w:rsidRPr="003A0020">
        <w:rPr>
          <w:rFonts w:asciiTheme="minorBidi" w:hAnsiTheme="minorBidi" w:cstheme="minorBidi"/>
        </w:rPr>
        <w:t>disciplinary procedure.</w:t>
      </w:r>
    </w:p>
    <w:p w14:paraId="0CDE2FFF" w14:textId="77777777" w:rsidR="003A0020" w:rsidRPr="003A0020" w:rsidRDefault="003A0020" w:rsidP="003A0020">
      <w:pPr>
        <w:pStyle w:val="ListParagraph"/>
        <w:tabs>
          <w:tab w:val="left" w:pos="284"/>
          <w:tab w:val="left" w:pos="709"/>
        </w:tabs>
        <w:spacing w:before="5" w:line="276" w:lineRule="auto"/>
        <w:ind w:left="709" w:right="283" w:firstLine="0"/>
        <w:jc w:val="both"/>
        <w:rPr>
          <w:rFonts w:asciiTheme="minorBidi" w:hAnsiTheme="minorBidi" w:cstheme="minorBidi"/>
        </w:rPr>
      </w:pPr>
    </w:p>
    <w:p w14:paraId="606A93C2" w14:textId="3D9DB7B9" w:rsidR="0010306E" w:rsidRDefault="00EC1727" w:rsidP="003A0020">
      <w:pPr>
        <w:pStyle w:val="ListParagraph"/>
        <w:numPr>
          <w:ilvl w:val="1"/>
          <w:numId w:val="37"/>
        </w:numPr>
        <w:tabs>
          <w:tab w:val="left" w:pos="709"/>
        </w:tabs>
        <w:spacing w:before="5" w:line="276" w:lineRule="auto"/>
        <w:ind w:left="709" w:right="283" w:hanging="709"/>
        <w:jc w:val="both"/>
        <w:rPr>
          <w:rFonts w:asciiTheme="minorBidi" w:hAnsiTheme="minorBidi" w:cstheme="minorBidi"/>
        </w:rPr>
      </w:pPr>
      <w:r w:rsidRPr="007840C5">
        <w:rPr>
          <w:rFonts w:asciiTheme="minorBidi" w:hAnsiTheme="minorBidi" w:cstheme="minorBidi"/>
        </w:rPr>
        <w:t>Non-compliance with this policy should be reported to the staff member’s line manager</w:t>
      </w:r>
      <w:r w:rsidR="00CD3ECC" w:rsidRPr="007840C5">
        <w:rPr>
          <w:rFonts w:asciiTheme="minorBidi" w:hAnsiTheme="minorBidi" w:cstheme="minorBidi"/>
        </w:rPr>
        <w:t xml:space="preserve"> or a more senior manager if appropriate.</w:t>
      </w:r>
      <w:r w:rsidRPr="007840C5">
        <w:rPr>
          <w:rFonts w:asciiTheme="minorBidi" w:hAnsiTheme="minorBidi" w:cstheme="minorBidi"/>
        </w:rPr>
        <w:t xml:space="preserve"> </w:t>
      </w:r>
    </w:p>
    <w:p w14:paraId="318787B0" w14:textId="77777777" w:rsidR="003A0020" w:rsidRPr="003A0020" w:rsidRDefault="003A0020" w:rsidP="003A0020">
      <w:pPr>
        <w:pStyle w:val="ListParagraph"/>
        <w:rPr>
          <w:rFonts w:asciiTheme="minorBidi" w:hAnsiTheme="minorBidi" w:cstheme="minorBidi"/>
        </w:rPr>
      </w:pPr>
    </w:p>
    <w:p w14:paraId="73B36A77" w14:textId="0A42A7EA" w:rsidR="0010306E" w:rsidRDefault="00BC5388" w:rsidP="003A0020">
      <w:pPr>
        <w:pStyle w:val="ListParagraph"/>
        <w:numPr>
          <w:ilvl w:val="1"/>
          <w:numId w:val="37"/>
        </w:numPr>
        <w:tabs>
          <w:tab w:val="left" w:pos="709"/>
        </w:tabs>
        <w:spacing w:before="5" w:line="276" w:lineRule="auto"/>
        <w:ind w:left="709" w:right="283" w:hanging="709"/>
        <w:jc w:val="both"/>
        <w:rPr>
          <w:rFonts w:asciiTheme="minorBidi" w:hAnsiTheme="minorBidi" w:cstheme="minorBidi"/>
        </w:rPr>
      </w:pPr>
      <w:r w:rsidRPr="003A0020">
        <w:rPr>
          <w:rFonts w:asciiTheme="minorBidi" w:hAnsiTheme="minorBidi" w:cstheme="minorBidi"/>
        </w:rPr>
        <w:t>Any feedback on the policy or suggestions for improvement can be communicated to the policy author or owner in the first instance.</w:t>
      </w:r>
    </w:p>
    <w:p w14:paraId="4B58F45D" w14:textId="77777777" w:rsidR="003A0020" w:rsidRPr="003A0020" w:rsidRDefault="003A0020" w:rsidP="003A0020">
      <w:pPr>
        <w:pStyle w:val="ListParagraph"/>
        <w:rPr>
          <w:rFonts w:asciiTheme="minorBidi" w:hAnsiTheme="minorBidi" w:cstheme="minorBidi"/>
        </w:rPr>
      </w:pPr>
    </w:p>
    <w:p w14:paraId="459E5937" w14:textId="00FC8D02" w:rsidR="008E665B" w:rsidRDefault="008E665B" w:rsidP="003A0020">
      <w:pPr>
        <w:pStyle w:val="ListParagraph"/>
        <w:numPr>
          <w:ilvl w:val="1"/>
          <w:numId w:val="37"/>
        </w:numPr>
        <w:tabs>
          <w:tab w:val="left" w:pos="709"/>
        </w:tabs>
        <w:spacing w:before="5" w:line="276" w:lineRule="auto"/>
        <w:ind w:left="709" w:right="283" w:hanging="709"/>
        <w:jc w:val="both"/>
        <w:rPr>
          <w:rFonts w:asciiTheme="minorBidi" w:hAnsiTheme="minorBidi" w:cstheme="minorBidi"/>
        </w:rPr>
      </w:pPr>
      <w:r w:rsidRPr="003A0020">
        <w:rPr>
          <w:rFonts w:asciiTheme="minorBidi" w:hAnsiTheme="minorBidi" w:cstheme="minorBidi"/>
        </w:rPr>
        <w:t xml:space="preserve">Enquiries in relation to the application of the policy can be directed to the </w:t>
      </w:r>
      <w:r w:rsidR="000063A4" w:rsidRPr="003A0020">
        <w:rPr>
          <w:rFonts w:asciiTheme="minorBidi" w:hAnsiTheme="minorBidi" w:cstheme="minorBidi"/>
        </w:rPr>
        <w:t>Quality Improvement team.</w:t>
      </w:r>
    </w:p>
    <w:p w14:paraId="6536BE6C" w14:textId="77777777" w:rsidR="003A0020" w:rsidRPr="003A0020" w:rsidRDefault="003A0020" w:rsidP="003A0020">
      <w:pPr>
        <w:pStyle w:val="ListParagraph"/>
        <w:rPr>
          <w:rFonts w:asciiTheme="minorBidi" w:hAnsiTheme="minorBidi" w:cstheme="minorBidi"/>
        </w:rPr>
      </w:pPr>
    </w:p>
    <w:p w14:paraId="74AE7E78" w14:textId="77777777" w:rsidR="003A0020" w:rsidRDefault="003A0020" w:rsidP="003A0020">
      <w:pPr>
        <w:tabs>
          <w:tab w:val="left" w:pos="709"/>
        </w:tabs>
        <w:spacing w:before="5" w:line="276" w:lineRule="auto"/>
        <w:ind w:right="283"/>
        <w:jc w:val="both"/>
        <w:rPr>
          <w:rFonts w:asciiTheme="minorBidi" w:hAnsiTheme="minorBidi" w:cstheme="minorBidi"/>
        </w:rPr>
      </w:pPr>
    </w:p>
    <w:p w14:paraId="56165765" w14:textId="77777777" w:rsidR="003A0020" w:rsidRDefault="003A0020" w:rsidP="003A0020">
      <w:pPr>
        <w:tabs>
          <w:tab w:val="left" w:pos="709"/>
        </w:tabs>
        <w:spacing w:before="5" w:line="276" w:lineRule="auto"/>
        <w:ind w:right="283"/>
        <w:jc w:val="both"/>
        <w:rPr>
          <w:rFonts w:asciiTheme="minorBidi" w:hAnsiTheme="minorBidi" w:cstheme="minorBidi"/>
        </w:rPr>
      </w:pPr>
    </w:p>
    <w:p w14:paraId="1A5F2F3F" w14:textId="77777777" w:rsidR="003A0020" w:rsidRDefault="003A0020" w:rsidP="003A0020">
      <w:pPr>
        <w:tabs>
          <w:tab w:val="left" w:pos="709"/>
        </w:tabs>
        <w:spacing w:before="5" w:line="276" w:lineRule="auto"/>
        <w:ind w:right="283"/>
        <w:jc w:val="both"/>
        <w:rPr>
          <w:rFonts w:asciiTheme="minorBidi" w:hAnsiTheme="minorBidi" w:cstheme="minorBidi"/>
        </w:rPr>
      </w:pPr>
    </w:p>
    <w:p w14:paraId="46AA9F6E" w14:textId="77777777" w:rsidR="003A0020" w:rsidRDefault="003A0020" w:rsidP="003A0020">
      <w:pPr>
        <w:tabs>
          <w:tab w:val="left" w:pos="709"/>
        </w:tabs>
        <w:spacing w:before="5" w:line="276" w:lineRule="auto"/>
        <w:ind w:right="283"/>
        <w:jc w:val="both"/>
        <w:rPr>
          <w:rFonts w:asciiTheme="minorBidi" w:hAnsiTheme="minorBidi" w:cstheme="minorBidi"/>
        </w:rPr>
      </w:pPr>
    </w:p>
    <w:p w14:paraId="35151FD8" w14:textId="77777777" w:rsidR="00E6452B" w:rsidRDefault="00E6452B" w:rsidP="003A0020">
      <w:pPr>
        <w:tabs>
          <w:tab w:val="left" w:pos="709"/>
        </w:tabs>
        <w:spacing w:before="5" w:line="276" w:lineRule="auto"/>
        <w:ind w:right="283"/>
        <w:jc w:val="both"/>
        <w:rPr>
          <w:rFonts w:asciiTheme="minorBidi" w:hAnsiTheme="minorBidi" w:cstheme="minorBidi"/>
        </w:rPr>
      </w:pPr>
    </w:p>
    <w:p w14:paraId="73C39338" w14:textId="77777777" w:rsidR="00E6452B" w:rsidRDefault="00E6452B" w:rsidP="003A0020">
      <w:pPr>
        <w:tabs>
          <w:tab w:val="left" w:pos="709"/>
        </w:tabs>
        <w:spacing w:before="5" w:line="276" w:lineRule="auto"/>
        <w:ind w:right="283"/>
        <w:jc w:val="both"/>
        <w:rPr>
          <w:rFonts w:asciiTheme="minorBidi" w:hAnsiTheme="minorBidi" w:cstheme="minorBidi"/>
        </w:rPr>
      </w:pPr>
    </w:p>
    <w:p w14:paraId="11F1A156" w14:textId="77777777" w:rsidR="00E6452B" w:rsidRDefault="00E6452B" w:rsidP="003A0020">
      <w:pPr>
        <w:tabs>
          <w:tab w:val="left" w:pos="709"/>
        </w:tabs>
        <w:spacing w:before="5" w:line="276" w:lineRule="auto"/>
        <w:ind w:right="283"/>
        <w:jc w:val="both"/>
        <w:rPr>
          <w:rFonts w:asciiTheme="minorBidi" w:hAnsiTheme="minorBidi" w:cstheme="minorBidi"/>
        </w:rPr>
      </w:pPr>
    </w:p>
    <w:p w14:paraId="5A8B5D29" w14:textId="77777777" w:rsidR="00E6452B" w:rsidRDefault="00E6452B" w:rsidP="003A0020">
      <w:pPr>
        <w:tabs>
          <w:tab w:val="left" w:pos="709"/>
        </w:tabs>
        <w:spacing w:before="5" w:line="276" w:lineRule="auto"/>
        <w:ind w:right="283"/>
        <w:jc w:val="both"/>
        <w:rPr>
          <w:rFonts w:asciiTheme="minorBidi" w:hAnsiTheme="minorBidi" w:cstheme="minorBidi"/>
        </w:rPr>
      </w:pPr>
    </w:p>
    <w:p w14:paraId="213A0493" w14:textId="77777777" w:rsidR="00E6452B" w:rsidRDefault="00E6452B" w:rsidP="003A0020">
      <w:pPr>
        <w:tabs>
          <w:tab w:val="left" w:pos="709"/>
        </w:tabs>
        <w:spacing w:before="5" w:line="276" w:lineRule="auto"/>
        <w:ind w:right="283"/>
        <w:jc w:val="both"/>
        <w:rPr>
          <w:rFonts w:asciiTheme="minorBidi" w:hAnsiTheme="minorBidi" w:cstheme="minorBidi"/>
        </w:rPr>
      </w:pPr>
    </w:p>
    <w:p w14:paraId="07D7A92B" w14:textId="77777777" w:rsidR="00E6452B" w:rsidRPr="003A0020" w:rsidRDefault="00E6452B" w:rsidP="003A0020">
      <w:pPr>
        <w:tabs>
          <w:tab w:val="left" w:pos="709"/>
        </w:tabs>
        <w:spacing w:before="5" w:line="276" w:lineRule="auto"/>
        <w:ind w:right="283"/>
        <w:jc w:val="both"/>
        <w:rPr>
          <w:rFonts w:asciiTheme="minorBidi" w:hAnsiTheme="minorBidi" w:cstheme="minorBidi"/>
        </w:rPr>
      </w:pPr>
    </w:p>
    <w:p w14:paraId="45085423" w14:textId="77777777" w:rsidR="0010306E" w:rsidRPr="007840C5" w:rsidRDefault="0010306E" w:rsidP="00E637B0">
      <w:pPr>
        <w:pStyle w:val="BodyText"/>
        <w:tabs>
          <w:tab w:val="left" w:pos="709"/>
        </w:tabs>
        <w:spacing w:before="11" w:line="276" w:lineRule="auto"/>
        <w:ind w:left="709" w:right="283" w:hanging="709"/>
        <w:jc w:val="both"/>
        <w:rPr>
          <w:rFonts w:asciiTheme="minorBidi" w:hAnsiTheme="minorBidi" w:cstheme="minorBidi"/>
          <w:sz w:val="22"/>
          <w:szCs w:val="22"/>
        </w:rPr>
      </w:pPr>
    </w:p>
    <w:p w14:paraId="34B32408" w14:textId="40D142D2" w:rsidR="00E6452B" w:rsidRPr="00E6452B" w:rsidRDefault="00EB6539" w:rsidP="00E6452B">
      <w:pPr>
        <w:pStyle w:val="Heading1"/>
        <w:numPr>
          <w:ilvl w:val="0"/>
          <w:numId w:val="37"/>
        </w:numPr>
        <w:tabs>
          <w:tab w:val="left" w:pos="550"/>
          <w:tab w:val="left" w:pos="551"/>
          <w:tab w:val="left" w:pos="709"/>
        </w:tabs>
        <w:spacing w:before="1" w:line="276" w:lineRule="auto"/>
        <w:ind w:left="709" w:right="283" w:hanging="709"/>
        <w:jc w:val="both"/>
        <w:rPr>
          <w:rFonts w:asciiTheme="minorBidi" w:hAnsiTheme="minorBidi" w:cstheme="minorBidi"/>
          <w:b/>
          <w:bCs/>
          <w:sz w:val="28"/>
          <w:szCs w:val="28"/>
        </w:rPr>
      </w:pPr>
      <w:bookmarkStart w:id="10" w:name="4_Supporting_Procedures_&amp;_Documentation"/>
      <w:bookmarkStart w:id="11" w:name="_Toc134111692"/>
      <w:bookmarkEnd w:id="10"/>
      <w:r w:rsidRPr="00E6452B">
        <w:rPr>
          <w:rFonts w:asciiTheme="minorBidi" w:hAnsiTheme="minorBidi" w:cstheme="minorBidi"/>
          <w:b/>
          <w:bCs/>
          <w:spacing w:val="-1"/>
          <w:sz w:val="28"/>
          <w:szCs w:val="28"/>
        </w:rPr>
        <w:t>Supporting</w:t>
      </w:r>
      <w:r w:rsidRPr="00E6452B">
        <w:rPr>
          <w:rFonts w:asciiTheme="minorBidi" w:hAnsiTheme="minorBidi" w:cstheme="minorBidi"/>
          <w:b/>
          <w:bCs/>
          <w:spacing w:val="-11"/>
          <w:sz w:val="28"/>
          <w:szCs w:val="28"/>
        </w:rPr>
        <w:t xml:space="preserve"> </w:t>
      </w:r>
      <w:r w:rsidRPr="00E6452B">
        <w:rPr>
          <w:rFonts w:asciiTheme="minorBidi" w:hAnsiTheme="minorBidi" w:cstheme="minorBidi"/>
          <w:b/>
          <w:bCs/>
          <w:spacing w:val="-1"/>
          <w:sz w:val="28"/>
          <w:szCs w:val="28"/>
        </w:rPr>
        <w:t>Procedures</w:t>
      </w:r>
      <w:r w:rsidRPr="00E6452B">
        <w:rPr>
          <w:rFonts w:asciiTheme="minorBidi" w:hAnsiTheme="minorBidi" w:cstheme="minorBidi"/>
          <w:b/>
          <w:bCs/>
          <w:spacing w:val="-16"/>
          <w:sz w:val="28"/>
          <w:szCs w:val="28"/>
        </w:rPr>
        <w:t xml:space="preserve"> </w:t>
      </w:r>
      <w:r w:rsidRPr="00E6452B">
        <w:rPr>
          <w:rFonts w:asciiTheme="minorBidi" w:hAnsiTheme="minorBidi" w:cstheme="minorBidi"/>
          <w:b/>
          <w:bCs/>
          <w:sz w:val="28"/>
          <w:szCs w:val="28"/>
        </w:rPr>
        <w:t>&amp;</w:t>
      </w:r>
      <w:r w:rsidRPr="00E6452B">
        <w:rPr>
          <w:rFonts w:asciiTheme="minorBidi" w:hAnsiTheme="minorBidi" w:cstheme="minorBidi"/>
          <w:b/>
          <w:bCs/>
          <w:spacing w:val="-1"/>
          <w:sz w:val="28"/>
          <w:szCs w:val="28"/>
        </w:rPr>
        <w:t xml:space="preserve"> </w:t>
      </w:r>
      <w:r w:rsidRPr="00E6452B">
        <w:rPr>
          <w:rFonts w:asciiTheme="minorBidi" w:hAnsiTheme="minorBidi" w:cstheme="minorBidi"/>
          <w:b/>
          <w:bCs/>
          <w:sz w:val="28"/>
          <w:szCs w:val="28"/>
        </w:rPr>
        <w:t>Documentation</w:t>
      </w:r>
      <w:bookmarkEnd w:id="11"/>
    </w:p>
    <w:p w14:paraId="4672BCD0" w14:textId="4C1ED3FF" w:rsidR="00F37A2E" w:rsidRDefault="00103CE2" w:rsidP="30921F8C">
      <w:pPr>
        <w:pStyle w:val="ListParagraph"/>
        <w:numPr>
          <w:ilvl w:val="1"/>
          <w:numId w:val="38"/>
        </w:numPr>
        <w:tabs>
          <w:tab w:val="left" w:pos="567"/>
          <w:tab w:val="left" w:pos="2127"/>
        </w:tabs>
        <w:spacing w:before="110" w:line="276" w:lineRule="auto"/>
        <w:ind w:left="567" w:right="283" w:hanging="567"/>
        <w:jc w:val="both"/>
        <w:rPr>
          <w:rFonts w:asciiTheme="minorBidi" w:hAnsiTheme="minorBidi" w:cstheme="minorBidi"/>
        </w:rPr>
      </w:pPr>
      <w:r w:rsidRPr="30921F8C">
        <w:rPr>
          <w:rFonts w:asciiTheme="minorBidi" w:hAnsiTheme="minorBidi" w:cstheme="minorBidi"/>
        </w:rPr>
        <w:t>‘</w:t>
      </w:r>
      <w:r w:rsidR="00125FC5" w:rsidRPr="00D062AD">
        <w:rPr>
          <w:rFonts w:ascii="Arial" w:hAnsi="Arial" w:cs="Arial"/>
        </w:rPr>
        <w:t>Respect for All: The National Approach to Anti-Bullying for Scotland’s Children and Young People 20</w:t>
      </w:r>
      <w:r w:rsidR="00125FC5">
        <w:rPr>
          <w:rFonts w:ascii="Arial" w:hAnsi="Arial" w:cs="Arial"/>
        </w:rPr>
        <w:t xml:space="preserve">24 </w:t>
      </w:r>
      <w:r w:rsidR="00480B42">
        <w:rPr>
          <w:rFonts w:ascii="Arial" w:hAnsi="Arial" w:cs="Arial"/>
        </w:rPr>
        <w:t xml:space="preserve">promotes a consistent and coherent approach </w:t>
      </w:r>
      <w:r w:rsidR="000A7B44">
        <w:rPr>
          <w:rFonts w:ascii="Arial" w:hAnsi="Arial" w:cs="Arial"/>
        </w:rPr>
        <w:t xml:space="preserve">to anti bullying including </w:t>
      </w:r>
      <w:r w:rsidR="00900A78">
        <w:rPr>
          <w:rFonts w:ascii="Arial" w:hAnsi="Arial" w:cs="Arial"/>
        </w:rPr>
        <w:t xml:space="preserve">prejudice based bullying. The policy </w:t>
      </w:r>
      <w:r w:rsidR="00125FC5">
        <w:rPr>
          <w:rFonts w:ascii="Arial" w:hAnsi="Arial" w:cs="Arial"/>
        </w:rPr>
        <w:t>provides</w:t>
      </w:r>
      <w:r w:rsidR="0052532C" w:rsidRPr="30921F8C">
        <w:rPr>
          <w:rFonts w:asciiTheme="minorBidi" w:hAnsiTheme="minorBidi" w:cstheme="minorBidi"/>
        </w:rPr>
        <w:t xml:space="preserve"> guidance on </w:t>
      </w:r>
      <w:r w:rsidR="00BB4E77" w:rsidRPr="30921F8C">
        <w:rPr>
          <w:rFonts w:asciiTheme="minorBidi" w:hAnsiTheme="minorBidi" w:cstheme="minorBidi"/>
        </w:rPr>
        <w:t xml:space="preserve">recording and monitoring </w:t>
      </w:r>
      <w:r w:rsidR="00D07B7E" w:rsidRPr="30921F8C">
        <w:rPr>
          <w:rFonts w:asciiTheme="minorBidi" w:hAnsiTheme="minorBidi" w:cstheme="minorBidi"/>
        </w:rPr>
        <w:t>o</w:t>
      </w:r>
      <w:r w:rsidR="00BB4E77" w:rsidRPr="30921F8C">
        <w:rPr>
          <w:rFonts w:asciiTheme="minorBidi" w:hAnsiTheme="minorBidi" w:cstheme="minorBidi"/>
        </w:rPr>
        <w:t>f Bul</w:t>
      </w:r>
      <w:r w:rsidR="00D07B7E" w:rsidRPr="30921F8C">
        <w:rPr>
          <w:rFonts w:asciiTheme="minorBidi" w:hAnsiTheme="minorBidi" w:cstheme="minorBidi"/>
        </w:rPr>
        <w:t>l</w:t>
      </w:r>
      <w:r w:rsidR="00BB4E77" w:rsidRPr="30921F8C">
        <w:rPr>
          <w:rFonts w:asciiTheme="minorBidi" w:hAnsiTheme="minorBidi" w:cstheme="minorBidi"/>
        </w:rPr>
        <w:t xml:space="preserve">ying incidents in schools </w:t>
      </w:r>
      <w:r w:rsidR="00240D13" w:rsidRPr="30921F8C">
        <w:rPr>
          <w:rFonts w:asciiTheme="minorBidi" w:hAnsiTheme="minorBidi" w:cstheme="minorBidi"/>
        </w:rPr>
        <w:t>is available</w:t>
      </w:r>
      <w:r w:rsidR="00D07B7E" w:rsidRPr="30921F8C">
        <w:rPr>
          <w:rFonts w:asciiTheme="minorBidi" w:hAnsiTheme="minorBidi" w:cstheme="minorBidi"/>
        </w:rPr>
        <w:t xml:space="preserve"> </w:t>
      </w:r>
      <w:r w:rsidR="0052532C" w:rsidRPr="30921F8C">
        <w:rPr>
          <w:rFonts w:asciiTheme="minorBidi" w:hAnsiTheme="minorBidi" w:cstheme="minorBidi"/>
        </w:rPr>
        <w:t xml:space="preserve">to support adherence to this policy. The process for raising and addressing complaints under this policy </w:t>
      </w:r>
      <w:r w:rsidR="00092555" w:rsidRPr="30921F8C">
        <w:rPr>
          <w:rFonts w:asciiTheme="minorBidi" w:hAnsiTheme="minorBidi" w:cstheme="minorBidi"/>
        </w:rPr>
        <w:t>is</w:t>
      </w:r>
      <w:r w:rsidR="0052532C" w:rsidRPr="30921F8C">
        <w:rPr>
          <w:rFonts w:asciiTheme="minorBidi" w:hAnsiTheme="minorBidi" w:cstheme="minorBidi"/>
        </w:rPr>
        <w:t xml:space="preserve"> detailed in the accompanying procedure and guidanc</w:t>
      </w:r>
      <w:r w:rsidR="21240930" w:rsidRPr="30921F8C">
        <w:rPr>
          <w:rFonts w:asciiTheme="minorBidi" w:hAnsiTheme="minorBidi" w:cstheme="minorBidi"/>
        </w:rPr>
        <w:t>e,</w:t>
      </w:r>
      <w:r w:rsidR="758281CC" w:rsidRPr="30921F8C">
        <w:rPr>
          <w:rFonts w:asciiTheme="minorBidi" w:hAnsiTheme="minorBidi" w:cstheme="minorBidi"/>
        </w:rPr>
        <w:t xml:space="preserve"> </w:t>
      </w:r>
    </w:p>
    <w:p w14:paraId="4B5DB23A" w14:textId="26FB82EA" w:rsidR="00F37A2E" w:rsidRPr="0043349E" w:rsidRDefault="00BF68C2" w:rsidP="0043349E">
      <w:pPr>
        <w:pStyle w:val="ListParagraph"/>
        <w:ind w:left="360" w:firstLine="0"/>
      </w:pPr>
      <w:r>
        <w:t xml:space="preserve">    </w:t>
      </w:r>
      <w:hyperlink r:id="rId17" w:history="1">
        <w:r w:rsidR="00F37A2E" w:rsidRPr="00F37A2E">
          <w:rPr>
            <w:color w:val="0000FF"/>
            <w:u w:val="single"/>
          </w:rPr>
          <w:t xml:space="preserve">Respect </w:t>
        </w:r>
        <w:r w:rsidR="00F37A2E" w:rsidRPr="00F37A2E">
          <w:rPr>
            <w:color w:val="0000FF"/>
            <w:u w:val="single"/>
          </w:rPr>
          <w:t>f</w:t>
        </w:r>
        <w:r w:rsidR="00F37A2E" w:rsidRPr="00F37A2E">
          <w:rPr>
            <w:color w:val="0000FF"/>
            <w:u w:val="single"/>
          </w:rPr>
          <w:t>or All: The Natio</w:t>
        </w:r>
        <w:r w:rsidR="00F37A2E" w:rsidRPr="00F37A2E">
          <w:rPr>
            <w:color w:val="0000FF"/>
            <w:u w:val="single"/>
          </w:rPr>
          <w:t>n</w:t>
        </w:r>
        <w:r w:rsidR="00F37A2E" w:rsidRPr="00F37A2E">
          <w:rPr>
            <w:color w:val="0000FF"/>
            <w:u w:val="single"/>
          </w:rPr>
          <w:t>al Approach to Anti-Bullying</w:t>
        </w:r>
        <w:r w:rsidR="00F37A2E" w:rsidRPr="00F37A2E">
          <w:rPr>
            <w:color w:val="0000FF"/>
            <w:u w:val="single"/>
          </w:rPr>
          <w:t xml:space="preserve"> </w:t>
        </w:r>
        <w:r w:rsidR="00F37A2E" w:rsidRPr="00F37A2E">
          <w:rPr>
            <w:color w:val="0000FF"/>
            <w:u w:val="single"/>
          </w:rPr>
          <w:t>for Scotland’s Children and Young People</w:t>
        </w:r>
      </w:hyperlink>
    </w:p>
    <w:p w14:paraId="63BC5E6E" w14:textId="61FE3BDA" w:rsidR="006469E3" w:rsidRDefault="00F33EB3" w:rsidP="003A0020">
      <w:pPr>
        <w:pStyle w:val="ListParagraph"/>
        <w:numPr>
          <w:ilvl w:val="1"/>
          <w:numId w:val="38"/>
        </w:numPr>
        <w:tabs>
          <w:tab w:val="left" w:pos="567"/>
          <w:tab w:val="left" w:pos="2127"/>
        </w:tabs>
        <w:spacing w:before="110" w:line="276" w:lineRule="auto"/>
        <w:ind w:left="567" w:right="283" w:hanging="567"/>
        <w:jc w:val="both"/>
        <w:rPr>
          <w:rFonts w:asciiTheme="minorBidi" w:hAnsiTheme="minorBidi" w:cstheme="minorBidi"/>
        </w:rPr>
      </w:pPr>
      <w:r w:rsidRPr="003A0020">
        <w:rPr>
          <w:rFonts w:asciiTheme="minorBidi" w:hAnsiTheme="minorBidi" w:cstheme="minorBidi"/>
        </w:rPr>
        <w:t>T</w:t>
      </w:r>
      <w:r w:rsidR="004B0D2A" w:rsidRPr="003A0020">
        <w:rPr>
          <w:rFonts w:asciiTheme="minorBidi" w:hAnsiTheme="minorBidi" w:cstheme="minorBidi"/>
        </w:rPr>
        <w:t xml:space="preserve">he anti-bullying policy is complemented by other important documents such as </w:t>
      </w:r>
      <w:r w:rsidR="008008B5" w:rsidRPr="003A0020">
        <w:rPr>
          <w:rFonts w:asciiTheme="minorBidi" w:hAnsiTheme="minorBidi" w:cstheme="minorBidi"/>
        </w:rPr>
        <w:t xml:space="preserve">the school’s </w:t>
      </w:r>
      <w:r w:rsidR="004B0D2A" w:rsidRPr="003A0020">
        <w:rPr>
          <w:rFonts w:asciiTheme="minorBidi" w:hAnsiTheme="minorBidi" w:cstheme="minorBidi"/>
        </w:rPr>
        <w:t>positive relationships and behaviour policies</w:t>
      </w:r>
      <w:r w:rsidR="003A0020">
        <w:rPr>
          <w:rFonts w:asciiTheme="minorBidi" w:hAnsiTheme="minorBidi" w:cstheme="minorBidi"/>
        </w:rPr>
        <w:t>.</w:t>
      </w:r>
      <w:r w:rsidR="001F07C2">
        <w:rPr>
          <w:rFonts w:asciiTheme="minorBidi" w:hAnsiTheme="minorBidi" w:cstheme="minorBidi"/>
        </w:rPr>
        <w:t xml:space="preserve"> </w:t>
      </w:r>
    </w:p>
    <w:p w14:paraId="1B1CDAA3" w14:textId="18215AF7" w:rsidR="00A6757F" w:rsidRPr="003A0020" w:rsidRDefault="00BF6A5C" w:rsidP="003A0020">
      <w:pPr>
        <w:pStyle w:val="ListParagraph"/>
        <w:numPr>
          <w:ilvl w:val="1"/>
          <w:numId w:val="38"/>
        </w:numPr>
        <w:tabs>
          <w:tab w:val="left" w:pos="567"/>
          <w:tab w:val="left" w:pos="2127"/>
        </w:tabs>
        <w:spacing w:before="110" w:line="276" w:lineRule="auto"/>
        <w:ind w:left="567" w:right="283" w:hanging="567"/>
        <w:jc w:val="both"/>
        <w:rPr>
          <w:rFonts w:asciiTheme="minorBidi" w:hAnsiTheme="minorBidi" w:cstheme="minorBidi"/>
        </w:rPr>
      </w:pPr>
      <w:r w:rsidRPr="003A0020">
        <w:rPr>
          <w:rFonts w:asciiTheme="minorBidi" w:hAnsiTheme="minorBidi" w:cstheme="minorBidi"/>
        </w:rPr>
        <w:t xml:space="preserve">Existing PSE (Personal Social Education) programmes </w:t>
      </w:r>
      <w:r w:rsidR="00E90961" w:rsidRPr="003A0020">
        <w:rPr>
          <w:rFonts w:asciiTheme="minorBidi" w:hAnsiTheme="minorBidi" w:cstheme="minorBidi"/>
        </w:rPr>
        <w:t xml:space="preserve">will </w:t>
      </w:r>
      <w:r w:rsidR="0009607D" w:rsidRPr="003A0020">
        <w:rPr>
          <w:rFonts w:asciiTheme="minorBidi" w:hAnsiTheme="minorBidi" w:cstheme="minorBidi"/>
        </w:rPr>
        <w:t xml:space="preserve">be adapted </w:t>
      </w:r>
      <w:r w:rsidR="00E91351" w:rsidRPr="003A0020">
        <w:rPr>
          <w:rFonts w:asciiTheme="minorBidi" w:hAnsiTheme="minorBidi" w:cstheme="minorBidi"/>
        </w:rPr>
        <w:t>to reflect relevant adherence to the policy</w:t>
      </w:r>
      <w:r w:rsidR="00FC2EB3" w:rsidRPr="003A0020">
        <w:rPr>
          <w:rFonts w:asciiTheme="minorBidi" w:hAnsiTheme="minorBidi" w:cstheme="minorBidi"/>
        </w:rPr>
        <w:t>.</w:t>
      </w:r>
      <w:r w:rsidR="00E91351" w:rsidRPr="003A0020">
        <w:rPr>
          <w:rFonts w:asciiTheme="minorBidi" w:hAnsiTheme="minorBidi" w:cstheme="minorBidi"/>
        </w:rPr>
        <w:t xml:space="preserve"> </w:t>
      </w:r>
    </w:p>
    <w:p w14:paraId="31567435" w14:textId="77777777" w:rsidR="003A0020" w:rsidRDefault="00FC2EB3" w:rsidP="003A0020">
      <w:pPr>
        <w:pStyle w:val="ListParagraph"/>
        <w:numPr>
          <w:ilvl w:val="1"/>
          <w:numId w:val="38"/>
        </w:numPr>
        <w:tabs>
          <w:tab w:val="left" w:pos="481"/>
          <w:tab w:val="left" w:pos="709"/>
        </w:tabs>
        <w:spacing w:before="110" w:line="276" w:lineRule="auto"/>
        <w:ind w:left="709" w:right="283" w:hanging="709"/>
        <w:jc w:val="both"/>
        <w:rPr>
          <w:rFonts w:asciiTheme="minorBidi" w:hAnsiTheme="minorBidi" w:cstheme="minorBidi"/>
        </w:rPr>
      </w:pPr>
      <w:r w:rsidRPr="007840C5">
        <w:rPr>
          <w:rFonts w:asciiTheme="minorBidi" w:hAnsiTheme="minorBidi" w:cstheme="minorBidi"/>
        </w:rPr>
        <w:t xml:space="preserve"> Regular </w:t>
      </w:r>
      <w:r w:rsidR="00D57DC1" w:rsidRPr="007840C5">
        <w:rPr>
          <w:rFonts w:asciiTheme="minorBidi" w:hAnsiTheme="minorBidi" w:cstheme="minorBidi"/>
        </w:rPr>
        <w:t xml:space="preserve">opportunities are provided </w:t>
      </w:r>
      <w:r w:rsidR="00345F74" w:rsidRPr="007840C5">
        <w:rPr>
          <w:rFonts w:asciiTheme="minorBidi" w:hAnsiTheme="minorBidi" w:cstheme="minorBidi"/>
        </w:rPr>
        <w:t>through whole school assembl</w:t>
      </w:r>
      <w:r w:rsidR="00D33CAF" w:rsidRPr="007840C5">
        <w:rPr>
          <w:rFonts w:asciiTheme="minorBidi" w:hAnsiTheme="minorBidi" w:cstheme="minorBidi"/>
        </w:rPr>
        <w:t>ies</w:t>
      </w:r>
      <w:r w:rsidR="00345F74" w:rsidRPr="007840C5">
        <w:rPr>
          <w:rFonts w:asciiTheme="minorBidi" w:hAnsiTheme="minorBidi" w:cstheme="minorBidi"/>
        </w:rPr>
        <w:t xml:space="preserve"> </w:t>
      </w:r>
      <w:r w:rsidR="00114DE1" w:rsidRPr="007840C5">
        <w:rPr>
          <w:rFonts w:asciiTheme="minorBidi" w:hAnsiTheme="minorBidi" w:cstheme="minorBidi"/>
        </w:rPr>
        <w:t xml:space="preserve">to ensure that pupils are aware of what constitutes bullying behaviour and feel confident in </w:t>
      </w:r>
      <w:r w:rsidR="00AB7374" w:rsidRPr="007840C5">
        <w:rPr>
          <w:rFonts w:asciiTheme="minorBidi" w:hAnsiTheme="minorBidi" w:cstheme="minorBidi"/>
        </w:rPr>
        <w:t>how to report it</w:t>
      </w:r>
      <w:r w:rsidR="003A0020">
        <w:rPr>
          <w:rFonts w:asciiTheme="minorBidi" w:hAnsiTheme="minorBidi" w:cstheme="minorBidi"/>
        </w:rPr>
        <w:t>.</w:t>
      </w:r>
    </w:p>
    <w:p w14:paraId="0FC67884" w14:textId="1BDD0D5E" w:rsidR="00797CE0" w:rsidRPr="003A0020" w:rsidRDefault="00345F74" w:rsidP="003A0020">
      <w:pPr>
        <w:pStyle w:val="ListParagraph"/>
        <w:numPr>
          <w:ilvl w:val="1"/>
          <w:numId w:val="38"/>
        </w:numPr>
        <w:tabs>
          <w:tab w:val="left" w:pos="481"/>
          <w:tab w:val="left" w:pos="709"/>
        </w:tabs>
        <w:spacing w:before="110" w:line="276" w:lineRule="auto"/>
        <w:ind w:left="709" w:right="283" w:hanging="709"/>
        <w:jc w:val="both"/>
        <w:rPr>
          <w:rFonts w:asciiTheme="minorBidi" w:hAnsiTheme="minorBidi" w:cstheme="minorBidi"/>
        </w:rPr>
      </w:pPr>
      <w:r w:rsidRPr="007840C5">
        <w:rPr>
          <w:rFonts w:asciiTheme="minorBidi" w:hAnsiTheme="minorBidi" w:cstheme="minorBidi"/>
        </w:rPr>
        <w:t xml:space="preserve"> </w:t>
      </w:r>
      <w:r w:rsidR="00A13178" w:rsidRPr="003A0020">
        <w:rPr>
          <w:rFonts w:asciiTheme="minorBidi" w:eastAsiaTheme="majorEastAsia" w:hAnsiTheme="minorBidi" w:cstheme="minorBidi"/>
        </w:rPr>
        <w:t>The policy links to the following, which are on the on the Council’s Intranet:</w:t>
      </w:r>
      <w:r w:rsidR="00EB6539" w:rsidRPr="003A0020">
        <w:rPr>
          <w:rFonts w:asciiTheme="minorBidi" w:hAnsiTheme="minorBidi" w:cstheme="minorBidi"/>
          <w:spacing w:val="-13"/>
        </w:rPr>
        <w:t xml:space="preserve"> </w:t>
      </w:r>
    </w:p>
    <w:p w14:paraId="7F0B8E74" w14:textId="51F28CA6"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Employee Code of Conduct </w:t>
      </w:r>
    </w:p>
    <w:p w14:paraId="339AA2A4" w14:textId="610AA14E"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Managing Discipline policy </w:t>
      </w:r>
      <w:r w:rsidR="00C37342" w:rsidRPr="007840C5">
        <w:rPr>
          <w:rFonts w:asciiTheme="minorBidi" w:hAnsiTheme="minorBidi" w:cstheme="minorBidi"/>
        </w:rPr>
        <w:t>and accompanying procedure and guidance</w:t>
      </w:r>
      <w:r w:rsidRPr="007840C5">
        <w:rPr>
          <w:rFonts w:asciiTheme="minorBidi" w:hAnsiTheme="minorBidi" w:cstheme="minorBidi"/>
        </w:rPr>
        <w:t xml:space="preserve"> </w:t>
      </w:r>
    </w:p>
    <w:p w14:paraId="129E9D45" w14:textId="6FDB27D7"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bookmarkStart w:id="12" w:name="_Hlk134200070"/>
      <w:r w:rsidRPr="007840C5">
        <w:rPr>
          <w:rFonts w:asciiTheme="minorBidi" w:hAnsiTheme="minorBidi" w:cstheme="minorBidi"/>
        </w:rPr>
        <w:t xml:space="preserve">Managing Grievances policy </w:t>
      </w:r>
      <w:r w:rsidR="00C37342" w:rsidRPr="007840C5">
        <w:rPr>
          <w:rFonts w:asciiTheme="minorBidi" w:hAnsiTheme="minorBidi" w:cstheme="minorBidi"/>
        </w:rPr>
        <w:t>and accompanying procedure and guidance</w:t>
      </w:r>
    </w:p>
    <w:bookmarkEnd w:id="12"/>
    <w:p w14:paraId="5FF8CA7C" w14:textId="4724DFA0" w:rsidR="00873151" w:rsidRPr="007840C5" w:rsidRDefault="005163FD"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Dignity and Respect at Work policy and accompanying procedure and guidance</w:t>
      </w:r>
    </w:p>
    <w:p w14:paraId="3A1545AB" w14:textId="6CA3E619"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Investigations Procedure </w:t>
      </w:r>
    </w:p>
    <w:p w14:paraId="76616113" w14:textId="66BF3947"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Diversity and Equality Policy </w:t>
      </w:r>
    </w:p>
    <w:p w14:paraId="7C214955" w14:textId="51053DB8"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Social Media Guidance </w:t>
      </w:r>
    </w:p>
    <w:p w14:paraId="46A1443D" w14:textId="511DAF62"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The Council’s Guiding Principles </w:t>
      </w:r>
    </w:p>
    <w:p w14:paraId="765C927D" w14:textId="7ADE1FE2"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ICT Acceptable Use Policy </w:t>
      </w:r>
    </w:p>
    <w:p w14:paraId="5C39F3FF" w14:textId="367A26C6" w:rsidR="003D3773"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Handling Allegations Against School Staff </w:t>
      </w:r>
    </w:p>
    <w:p w14:paraId="743BCAA3" w14:textId="072E5592" w:rsidR="00AE4950" w:rsidRPr="007840C5" w:rsidRDefault="00CE3C6C"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 xml:space="preserve">Whistleblowing policy and procedure </w:t>
      </w:r>
    </w:p>
    <w:p w14:paraId="33E10126" w14:textId="17957B23" w:rsidR="00622EB9" w:rsidRPr="007840C5" w:rsidRDefault="00B50B8D"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Minimising exclusion</w:t>
      </w:r>
      <w:r w:rsidR="00AE4950" w:rsidRPr="007840C5">
        <w:rPr>
          <w:rFonts w:asciiTheme="minorBidi" w:hAnsiTheme="minorBidi" w:cstheme="minorBidi"/>
        </w:rPr>
        <w:t xml:space="preserve"> policy</w:t>
      </w:r>
      <w:r w:rsidR="00CE3C6C" w:rsidRPr="007840C5">
        <w:rPr>
          <w:rFonts w:asciiTheme="minorBidi" w:hAnsiTheme="minorBidi" w:cstheme="minorBidi"/>
        </w:rPr>
        <w:t xml:space="preserve"> </w:t>
      </w:r>
    </w:p>
    <w:p w14:paraId="554B49E3" w14:textId="5CA1B0ED" w:rsidR="0010306E" w:rsidRPr="007840C5" w:rsidRDefault="00D2324E" w:rsidP="003A0020">
      <w:pPr>
        <w:pStyle w:val="ListParagraph"/>
        <w:numPr>
          <w:ilvl w:val="3"/>
          <w:numId w:val="40"/>
        </w:numPr>
        <w:tabs>
          <w:tab w:val="left" w:pos="481"/>
          <w:tab w:val="left" w:pos="709"/>
        </w:tabs>
        <w:spacing w:line="276" w:lineRule="auto"/>
        <w:ind w:right="283" w:firstLine="273"/>
        <w:jc w:val="both"/>
        <w:rPr>
          <w:rFonts w:asciiTheme="minorBidi" w:hAnsiTheme="minorBidi" w:cstheme="minorBidi"/>
        </w:rPr>
      </w:pPr>
      <w:r w:rsidRPr="007840C5">
        <w:rPr>
          <w:rFonts w:asciiTheme="minorBidi" w:hAnsiTheme="minorBidi" w:cstheme="minorBidi"/>
        </w:rPr>
        <w:t>Gender based violence</w:t>
      </w:r>
      <w:r w:rsidR="00622EB9" w:rsidRPr="007840C5">
        <w:rPr>
          <w:rFonts w:asciiTheme="minorBidi" w:hAnsiTheme="minorBidi" w:cstheme="minorBidi"/>
        </w:rPr>
        <w:t xml:space="preserve"> policy and </w:t>
      </w:r>
      <w:r w:rsidR="00667991" w:rsidRPr="007840C5">
        <w:rPr>
          <w:rFonts w:asciiTheme="minorBidi" w:hAnsiTheme="minorBidi" w:cstheme="minorBidi"/>
        </w:rPr>
        <w:t>accom</w:t>
      </w:r>
      <w:r w:rsidR="00EB48E0" w:rsidRPr="007840C5">
        <w:rPr>
          <w:rFonts w:asciiTheme="minorBidi" w:hAnsiTheme="minorBidi" w:cstheme="minorBidi"/>
        </w:rPr>
        <w:t xml:space="preserve">panying </w:t>
      </w:r>
      <w:r w:rsidR="00622EB9" w:rsidRPr="007840C5">
        <w:rPr>
          <w:rFonts w:asciiTheme="minorBidi" w:hAnsiTheme="minorBidi" w:cstheme="minorBidi"/>
        </w:rPr>
        <w:t>procedure</w:t>
      </w:r>
      <w:r w:rsidR="00EB48E0" w:rsidRPr="007840C5">
        <w:rPr>
          <w:rFonts w:asciiTheme="minorBidi" w:hAnsiTheme="minorBidi" w:cstheme="minorBidi"/>
        </w:rPr>
        <w:t xml:space="preserve"> and guidance</w:t>
      </w:r>
    </w:p>
    <w:p w14:paraId="6B285080" w14:textId="77777777" w:rsidR="00BC1B9E" w:rsidRPr="007840C5" w:rsidRDefault="00BC1B9E" w:rsidP="00E637B0">
      <w:pPr>
        <w:pStyle w:val="ListParagraph"/>
        <w:tabs>
          <w:tab w:val="left" w:pos="481"/>
          <w:tab w:val="left" w:pos="709"/>
        </w:tabs>
        <w:spacing w:line="276" w:lineRule="auto"/>
        <w:ind w:left="709" w:right="283" w:hanging="709"/>
        <w:jc w:val="both"/>
        <w:rPr>
          <w:rFonts w:asciiTheme="minorBidi" w:hAnsiTheme="minorBidi" w:cstheme="minorBidi"/>
        </w:rPr>
      </w:pPr>
    </w:p>
    <w:p w14:paraId="06F14BDA" w14:textId="4A63398D" w:rsidR="001C2C92" w:rsidRPr="007840C5" w:rsidRDefault="001C2C92" w:rsidP="003A0020">
      <w:pPr>
        <w:pStyle w:val="ListParagraph"/>
        <w:numPr>
          <w:ilvl w:val="1"/>
          <w:numId w:val="38"/>
        </w:numPr>
        <w:tabs>
          <w:tab w:val="left" w:pos="481"/>
          <w:tab w:val="left" w:pos="709"/>
        </w:tabs>
        <w:spacing w:before="8" w:line="276" w:lineRule="auto"/>
        <w:ind w:left="709" w:right="283" w:hanging="709"/>
        <w:jc w:val="both"/>
        <w:rPr>
          <w:rFonts w:asciiTheme="minorBidi" w:hAnsiTheme="minorBidi" w:cstheme="minorBidi"/>
        </w:rPr>
      </w:pPr>
      <w:r w:rsidRPr="007840C5">
        <w:rPr>
          <w:rFonts w:asciiTheme="minorBidi" w:eastAsiaTheme="majorEastAsia" w:hAnsiTheme="minorBidi" w:cstheme="minorBidi"/>
        </w:rPr>
        <w:t>G</w:t>
      </w:r>
      <w:r w:rsidR="00EF6103" w:rsidRPr="007840C5">
        <w:rPr>
          <w:rFonts w:asciiTheme="minorBidi" w:eastAsiaTheme="majorEastAsia" w:hAnsiTheme="minorBidi" w:cstheme="minorBidi"/>
        </w:rPr>
        <w:t xml:space="preserve">uidance in place to support adherence to this policy </w:t>
      </w:r>
      <w:r w:rsidR="0023320A" w:rsidRPr="007840C5">
        <w:rPr>
          <w:rFonts w:asciiTheme="minorBidi" w:eastAsiaTheme="majorEastAsia" w:hAnsiTheme="minorBidi" w:cstheme="minorBidi"/>
        </w:rPr>
        <w:t>includes</w:t>
      </w:r>
      <w:r w:rsidR="00EF6103" w:rsidRPr="007840C5">
        <w:rPr>
          <w:rFonts w:asciiTheme="minorBidi" w:eastAsiaTheme="majorEastAsia" w:hAnsiTheme="minorBidi" w:cstheme="minorBidi"/>
        </w:rPr>
        <w:t xml:space="preserve"> </w:t>
      </w:r>
    </w:p>
    <w:p w14:paraId="753693E6" w14:textId="397E9FFD" w:rsidR="001C2C92" w:rsidRPr="007840C5" w:rsidRDefault="00D068CB" w:rsidP="003A0020">
      <w:pPr>
        <w:pStyle w:val="ListParagraph"/>
        <w:numPr>
          <w:ilvl w:val="0"/>
          <w:numId w:val="41"/>
        </w:numPr>
        <w:tabs>
          <w:tab w:val="left" w:pos="481"/>
          <w:tab w:val="left" w:pos="709"/>
        </w:tabs>
        <w:spacing w:before="8" w:line="276" w:lineRule="auto"/>
        <w:ind w:right="283"/>
        <w:jc w:val="both"/>
        <w:rPr>
          <w:rFonts w:asciiTheme="minorBidi" w:eastAsiaTheme="majorEastAsia" w:hAnsiTheme="minorBidi" w:cstheme="minorBidi"/>
        </w:rPr>
      </w:pPr>
      <w:r w:rsidRPr="30921F8C">
        <w:rPr>
          <w:rFonts w:asciiTheme="minorBidi" w:hAnsiTheme="minorBidi" w:cstheme="minorBidi"/>
        </w:rPr>
        <w:t>‘</w:t>
      </w:r>
      <w:r w:rsidRPr="00D062AD">
        <w:rPr>
          <w:rFonts w:ascii="Arial" w:hAnsi="Arial" w:cs="Arial"/>
        </w:rPr>
        <w:t xml:space="preserve">Respect for All: The National Approach to Anti-Bullying for Scotland’s Children and Young People </w:t>
      </w:r>
      <w:r w:rsidR="0042461D">
        <w:rPr>
          <w:rFonts w:ascii="Arial" w:hAnsi="Arial" w:cs="Arial"/>
        </w:rPr>
        <w:t xml:space="preserve">(Update </w:t>
      </w:r>
      <w:r w:rsidRPr="00D062AD">
        <w:rPr>
          <w:rFonts w:ascii="Arial" w:hAnsi="Arial" w:cs="Arial"/>
        </w:rPr>
        <w:t>20</w:t>
      </w:r>
      <w:r>
        <w:rPr>
          <w:rFonts w:ascii="Arial" w:hAnsi="Arial" w:cs="Arial"/>
        </w:rPr>
        <w:t>24</w:t>
      </w:r>
      <w:r w:rsidR="0042461D">
        <w:rPr>
          <w:rFonts w:ascii="Arial" w:hAnsi="Arial" w:cs="Arial"/>
        </w:rPr>
        <w:t>)</w:t>
      </w:r>
      <w:r>
        <w:rPr>
          <w:rFonts w:ascii="Arial" w:hAnsi="Arial" w:cs="Arial"/>
        </w:rPr>
        <w:t xml:space="preserve"> </w:t>
      </w:r>
      <w:r w:rsidR="00BB793A" w:rsidRPr="007840C5">
        <w:rPr>
          <w:rFonts w:asciiTheme="minorBidi" w:eastAsiaTheme="majorEastAsia" w:hAnsiTheme="minorBidi" w:cstheme="minorBidi"/>
        </w:rPr>
        <w:t xml:space="preserve"> </w:t>
      </w:r>
    </w:p>
    <w:p w14:paraId="4AC8B8D3" w14:textId="77777777" w:rsidR="001C2C92" w:rsidRPr="007840C5" w:rsidRDefault="00BA3F54" w:rsidP="003A0020">
      <w:pPr>
        <w:pStyle w:val="ListParagraph"/>
        <w:numPr>
          <w:ilvl w:val="0"/>
          <w:numId w:val="41"/>
        </w:numPr>
        <w:tabs>
          <w:tab w:val="left" w:pos="481"/>
          <w:tab w:val="left" w:pos="709"/>
        </w:tabs>
        <w:spacing w:before="8" w:line="276" w:lineRule="auto"/>
        <w:ind w:right="283"/>
        <w:jc w:val="both"/>
        <w:rPr>
          <w:rFonts w:asciiTheme="minorBidi" w:eastAsiaTheme="majorEastAsia" w:hAnsiTheme="minorBidi" w:cstheme="minorBidi"/>
        </w:rPr>
      </w:pPr>
      <w:r w:rsidRPr="007840C5">
        <w:rPr>
          <w:rFonts w:asciiTheme="minorBidi" w:eastAsiaTheme="majorEastAsia" w:hAnsiTheme="minorBidi" w:cstheme="minorBidi"/>
        </w:rPr>
        <w:t xml:space="preserve">Education Scotland National Thematic Review (February 2023) </w:t>
      </w:r>
      <w:r w:rsidR="006D084D" w:rsidRPr="007840C5">
        <w:rPr>
          <w:rFonts w:asciiTheme="minorBidi" w:eastAsiaTheme="majorEastAsia" w:hAnsiTheme="minorBidi" w:cstheme="minorBidi"/>
        </w:rPr>
        <w:t>Approaches to Recording and Monitoring incidents of bully</w:t>
      </w:r>
      <w:r w:rsidR="00E716C5" w:rsidRPr="007840C5">
        <w:rPr>
          <w:rFonts w:asciiTheme="minorBidi" w:eastAsiaTheme="majorEastAsia" w:hAnsiTheme="minorBidi" w:cstheme="minorBidi"/>
        </w:rPr>
        <w:t>ing</w:t>
      </w:r>
      <w:r w:rsidR="006D084D" w:rsidRPr="007840C5">
        <w:rPr>
          <w:rFonts w:asciiTheme="minorBidi" w:eastAsiaTheme="majorEastAsia" w:hAnsiTheme="minorBidi" w:cstheme="minorBidi"/>
        </w:rPr>
        <w:t xml:space="preserve"> in </w:t>
      </w:r>
      <w:r w:rsidR="00BA1E90" w:rsidRPr="007840C5">
        <w:rPr>
          <w:rFonts w:asciiTheme="minorBidi" w:eastAsiaTheme="majorEastAsia" w:hAnsiTheme="minorBidi" w:cstheme="minorBidi"/>
        </w:rPr>
        <w:t xml:space="preserve">Schools; </w:t>
      </w:r>
    </w:p>
    <w:p w14:paraId="445E6507" w14:textId="11919136" w:rsidR="0010306E" w:rsidRPr="00A22C93" w:rsidRDefault="000C6C49" w:rsidP="003A0020">
      <w:pPr>
        <w:pStyle w:val="ListParagraph"/>
        <w:numPr>
          <w:ilvl w:val="0"/>
          <w:numId w:val="41"/>
        </w:numPr>
        <w:tabs>
          <w:tab w:val="left" w:pos="481"/>
          <w:tab w:val="left" w:pos="709"/>
        </w:tabs>
        <w:spacing w:before="8" w:line="276" w:lineRule="auto"/>
        <w:ind w:right="283"/>
        <w:jc w:val="both"/>
        <w:rPr>
          <w:rFonts w:asciiTheme="minorBidi" w:hAnsiTheme="minorBidi" w:cstheme="minorBidi"/>
        </w:rPr>
      </w:pPr>
      <w:r w:rsidRPr="007840C5">
        <w:rPr>
          <w:rStyle w:val="Hyperlink"/>
          <w:rFonts w:asciiTheme="minorBidi" w:hAnsiTheme="minorBidi" w:cstheme="minorBidi"/>
          <w:color w:val="auto"/>
          <w:u w:val="none"/>
        </w:rPr>
        <w:t>Guidance for Children’s and young people’s services on the inclusion of transgender including non-binary young people- May 2023</w:t>
      </w:r>
      <w:r w:rsidR="00BA1E90" w:rsidRPr="007840C5">
        <w:rPr>
          <w:rFonts w:asciiTheme="minorBidi" w:eastAsiaTheme="majorEastAsia" w:hAnsiTheme="minorBidi" w:cstheme="minorBidi"/>
        </w:rPr>
        <w:t>.</w:t>
      </w:r>
    </w:p>
    <w:p w14:paraId="16E9A731" w14:textId="720F04E2" w:rsidR="00A22C93" w:rsidRPr="00747E2E" w:rsidRDefault="00A22C93" w:rsidP="003A0020">
      <w:pPr>
        <w:pStyle w:val="ListParagraph"/>
        <w:numPr>
          <w:ilvl w:val="0"/>
          <w:numId w:val="41"/>
        </w:numPr>
        <w:tabs>
          <w:tab w:val="left" w:pos="481"/>
          <w:tab w:val="left" w:pos="709"/>
        </w:tabs>
        <w:spacing w:before="8" w:line="276" w:lineRule="auto"/>
        <w:ind w:right="283"/>
        <w:jc w:val="both"/>
        <w:rPr>
          <w:rFonts w:asciiTheme="minorBidi" w:hAnsiTheme="minorBidi" w:cstheme="minorBidi"/>
        </w:rPr>
      </w:pPr>
      <w:r>
        <w:rPr>
          <w:rFonts w:asciiTheme="minorBidi" w:eastAsiaTheme="majorEastAsia" w:hAnsiTheme="minorBidi" w:cstheme="minorBidi"/>
        </w:rPr>
        <w:t xml:space="preserve">Supporting Transgender </w:t>
      </w:r>
      <w:r w:rsidR="00747E2E">
        <w:rPr>
          <w:rFonts w:asciiTheme="minorBidi" w:eastAsiaTheme="majorEastAsia" w:hAnsiTheme="minorBidi" w:cstheme="minorBidi"/>
        </w:rPr>
        <w:t>Young People in Schools</w:t>
      </w:r>
      <w:r w:rsidR="00A3508A">
        <w:rPr>
          <w:rFonts w:asciiTheme="minorBidi" w:eastAsiaTheme="majorEastAsia" w:hAnsiTheme="minorBidi" w:cstheme="minorBidi"/>
        </w:rPr>
        <w:t xml:space="preserve"> 2021</w:t>
      </w:r>
    </w:p>
    <w:p w14:paraId="6027E19A" w14:textId="5032426A" w:rsidR="00747E2E" w:rsidRPr="00BF3DD3" w:rsidRDefault="00747E2E" w:rsidP="003A0020">
      <w:pPr>
        <w:pStyle w:val="ListParagraph"/>
        <w:numPr>
          <w:ilvl w:val="0"/>
          <w:numId w:val="41"/>
        </w:numPr>
        <w:tabs>
          <w:tab w:val="left" w:pos="481"/>
          <w:tab w:val="left" w:pos="709"/>
        </w:tabs>
        <w:spacing w:before="8" w:line="276" w:lineRule="auto"/>
        <w:ind w:right="283"/>
        <w:jc w:val="both"/>
        <w:rPr>
          <w:rFonts w:asciiTheme="minorBidi" w:hAnsiTheme="minorBidi" w:cstheme="minorBidi"/>
        </w:rPr>
      </w:pPr>
      <w:r>
        <w:rPr>
          <w:rFonts w:asciiTheme="minorBidi" w:eastAsiaTheme="majorEastAsia" w:hAnsiTheme="minorBidi" w:cstheme="minorBidi"/>
        </w:rPr>
        <w:t xml:space="preserve">Preventing and Responding to gender-based </w:t>
      </w:r>
      <w:r w:rsidR="00BF3DD3">
        <w:rPr>
          <w:rFonts w:asciiTheme="minorBidi" w:eastAsiaTheme="majorEastAsia" w:hAnsiTheme="minorBidi" w:cstheme="minorBidi"/>
        </w:rPr>
        <w:t>violence in Schools</w:t>
      </w:r>
      <w:r w:rsidR="00293475">
        <w:rPr>
          <w:rFonts w:asciiTheme="minorBidi" w:eastAsiaTheme="majorEastAsia" w:hAnsiTheme="minorBidi" w:cstheme="minorBidi"/>
        </w:rPr>
        <w:t xml:space="preserve"> 2023</w:t>
      </w:r>
    </w:p>
    <w:p w14:paraId="1C345275" w14:textId="321CA0F2" w:rsidR="00BF3DD3" w:rsidRPr="007840C5" w:rsidRDefault="00BF3DD3" w:rsidP="003A0020">
      <w:pPr>
        <w:pStyle w:val="ListParagraph"/>
        <w:numPr>
          <w:ilvl w:val="0"/>
          <w:numId w:val="41"/>
        </w:numPr>
        <w:tabs>
          <w:tab w:val="left" w:pos="481"/>
          <w:tab w:val="left" w:pos="709"/>
        </w:tabs>
        <w:spacing w:before="8" w:line="276" w:lineRule="auto"/>
        <w:ind w:right="283"/>
        <w:jc w:val="both"/>
        <w:rPr>
          <w:rFonts w:asciiTheme="minorBidi" w:hAnsiTheme="minorBidi" w:cstheme="minorBidi"/>
        </w:rPr>
      </w:pPr>
      <w:r>
        <w:rPr>
          <w:rFonts w:asciiTheme="minorBidi" w:eastAsiaTheme="majorEastAsia" w:hAnsiTheme="minorBidi" w:cstheme="minorBidi"/>
        </w:rPr>
        <w:t>Behaviou</w:t>
      </w:r>
      <w:r w:rsidR="00A5708D">
        <w:rPr>
          <w:rFonts w:asciiTheme="minorBidi" w:eastAsiaTheme="majorEastAsia" w:hAnsiTheme="minorBidi" w:cstheme="minorBidi"/>
        </w:rPr>
        <w:t xml:space="preserve">r in Scottish Schools Research 2023 </w:t>
      </w:r>
    </w:p>
    <w:p w14:paraId="79BBEE08" w14:textId="2196C8CB" w:rsidR="0010306E" w:rsidRDefault="00BB13DF" w:rsidP="00E637B0">
      <w:pPr>
        <w:pStyle w:val="BodyText"/>
        <w:tabs>
          <w:tab w:val="left" w:pos="709"/>
        </w:tabs>
        <w:spacing w:line="276" w:lineRule="auto"/>
        <w:ind w:left="709" w:right="283" w:hanging="709"/>
        <w:jc w:val="both"/>
        <w:rPr>
          <w:rFonts w:asciiTheme="minorBidi" w:hAnsiTheme="minorBidi" w:cstheme="minorBidi"/>
          <w:sz w:val="22"/>
          <w:szCs w:val="22"/>
        </w:rPr>
      </w:pPr>
      <w:r>
        <w:rPr>
          <w:rFonts w:asciiTheme="minorBidi" w:hAnsiTheme="minorBidi" w:cstheme="minorBidi"/>
          <w:noProof/>
          <w:sz w:val="22"/>
          <w:szCs w:val="22"/>
        </w:rPr>
        <mc:AlternateContent>
          <mc:Choice Requires="wps">
            <w:drawing>
              <wp:anchor distT="0" distB="0" distL="114300" distR="114300" simplePos="0" relativeHeight="251658241" behindDoc="1" locked="0" layoutInCell="1" allowOverlap="1" wp14:anchorId="0C16ABB7" wp14:editId="68A7197B">
                <wp:simplePos x="0" y="0"/>
                <wp:positionH relativeFrom="page">
                  <wp:posOffset>5422900</wp:posOffset>
                </wp:positionH>
                <wp:positionV relativeFrom="page">
                  <wp:posOffset>8636000</wp:posOffset>
                </wp:positionV>
                <wp:extent cx="2125345" cy="2054225"/>
                <wp:effectExtent l="0" t="0" r="0" b="0"/>
                <wp:wrapNone/>
                <wp:docPr id="1385350779"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9531" id="docshape3" o:spid="_x0000_s1026" style="position:absolute;margin-left:427pt;margin-top:680pt;width:167.35pt;height:161.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" path="m3347,l,3235r3347,l3347,xe" fillcolor="#7aaac5" stroked="f">
                <v:path arrowok="t" o:connecttype="custom" o:connectlocs="2125345,8636000;0,10690225;2125345,10690225;2125345,8636000" o:connectangles="0,0,0,0"/>
                <w10:wrap anchorx="page" anchory="page"/>
              </v:shape>
            </w:pict>
          </mc:Fallback>
        </mc:AlternateContent>
      </w:r>
      <w:r w:rsidR="00A5708D">
        <w:rPr>
          <w:rFonts w:asciiTheme="minorBidi" w:hAnsiTheme="minorBidi" w:cstheme="minorBidi"/>
          <w:sz w:val="22"/>
          <w:szCs w:val="22"/>
        </w:rPr>
        <w:t xml:space="preserve">                    </w:t>
      </w:r>
      <w:hyperlink r:id="rId18" w:history="1">
        <w:r w:rsidR="0043349E" w:rsidRPr="0061638E">
          <w:rPr>
            <w:rStyle w:val="Hyperlink"/>
            <w:rFonts w:asciiTheme="minorBidi" w:hAnsiTheme="minorBidi" w:cstheme="minorBidi"/>
            <w:sz w:val="22"/>
            <w:szCs w:val="22"/>
          </w:rPr>
          <w:t>https://www.gov.scot/publications/behaviour-scottish-schools-research-report-2023/</w:t>
        </w:r>
      </w:hyperlink>
    </w:p>
    <w:p w14:paraId="39A7ADD4" w14:textId="77777777" w:rsidR="0010306E" w:rsidRPr="007840C5" w:rsidRDefault="0010306E" w:rsidP="00E637B0">
      <w:pPr>
        <w:pStyle w:val="BodyText"/>
        <w:tabs>
          <w:tab w:val="left" w:pos="709"/>
        </w:tabs>
        <w:spacing w:before="2" w:line="276" w:lineRule="auto"/>
        <w:ind w:left="709" w:right="283" w:hanging="709"/>
        <w:jc w:val="both"/>
        <w:rPr>
          <w:rFonts w:asciiTheme="minorBidi" w:hAnsiTheme="minorBidi" w:cstheme="minorBidi"/>
          <w:sz w:val="22"/>
          <w:szCs w:val="22"/>
        </w:rPr>
      </w:pPr>
    </w:p>
    <w:p w14:paraId="35484F36" w14:textId="3EB5B458" w:rsidR="00E6452B" w:rsidRPr="00E6452B" w:rsidRDefault="00EB6539" w:rsidP="00E6452B">
      <w:pPr>
        <w:pStyle w:val="Heading1"/>
        <w:numPr>
          <w:ilvl w:val="0"/>
          <w:numId w:val="38"/>
        </w:numPr>
        <w:tabs>
          <w:tab w:val="left" w:pos="550"/>
          <w:tab w:val="left" w:pos="551"/>
          <w:tab w:val="left" w:pos="709"/>
        </w:tabs>
        <w:spacing w:before="35" w:line="276" w:lineRule="auto"/>
        <w:ind w:left="709" w:right="283" w:hanging="709"/>
        <w:jc w:val="both"/>
        <w:rPr>
          <w:rFonts w:asciiTheme="minorBidi" w:hAnsiTheme="minorBidi" w:cstheme="minorBidi"/>
          <w:b/>
          <w:bCs/>
          <w:sz w:val="28"/>
          <w:szCs w:val="28"/>
        </w:rPr>
      </w:pPr>
      <w:bookmarkStart w:id="13" w:name="5_About_this_Policy"/>
      <w:bookmarkStart w:id="14" w:name="_Toc134111693"/>
      <w:bookmarkEnd w:id="13"/>
      <w:r w:rsidRPr="00E6452B">
        <w:rPr>
          <w:rFonts w:asciiTheme="minorBidi" w:hAnsiTheme="minorBidi" w:cstheme="minorBidi"/>
          <w:b/>
          <w:bCs/>
          <w:sz w:val="28"/>
          <w:szCs w:val="28"/>
        </w:rPr>
        <w:t>About</w:t>
      </w:r>
      <w:r w:rsidRPr="00E6452B">
        <w:rPr>
          <w:rFonts w:asciiTheme="minorBidi" w:hAnsiTheme="minorBidi" w:cstheme="minorBidi"/>
          <w:b/>
          <w:bCs/>
          <w:spacing w:val="-2"/>
          <w:sz w:val="28"/>
          <w:szCs w:val="28"/>
        </w:rPr>
        <w:t xml:space="preserve"> </w:t>
      </w:r>
      <w:r w:rsidRPr="00E6452B">
        <w:rPr>
          <w:rFonts w:asciiTheme="minorBidi" w:hAnsiTheme="minorBidi" w:cstheme="minorBidi"/>
          <w:b/>
          <w:bCs/>
          <w:sz w:val="28"/>
          <w:szCs w:val="28"/>
        </w:rPr>
        <w:t>this</w:t>
      </w:r>
      <w:r w:rsidRPr="00E6452B">
        <w:rPr>
          <w:rFonts w:asciiTheme="minorBidi" w:hAnsiTheme="minorBidi" w:cstheme="minorBidi"/>
          <w:b/>
          <w:bCs/>
          <w:spacing w:val="-5"/>
          <w:sz w:val="28"/>
          <w:szCs w:val="28"/>
        </w:rPr>
        <w:t xml:space="preserve"> </w:t>
      </w:r>
      <w:r w:rsidRPr="00E6452B">
        <w:rPr>
          <w:rFonts w:asciiTheme="minorBidi" w:hAnsiTheme="minorBidi" w:cstheme="minorBidi"/>
          <w:b/>
          <w:bCs/>
          <w:sz w:val="28"/>
          <w:szCs w:val="28"/>
        </w:rPr>
        <w:t>Policy</w:t>
      </w:r>
      <w:bookmarkEnd w:id="14"/>
    </w:p>
    <w:p w14:paraId="4995B36B" w14:textId="3ACDE60F" w:rsidR="006805F1" w:rsidRDefault="00A75DCF" w:rsidP="004F7340">
      <w:pPr>
        <w:pStyle w:val="ListParagraph"/>
        <w:numPr>
          <w:ilvl w:val="1"/>
          <w:numId w:val="38"/>
        </w:numPr>
        <w:tabs>
          <w:tab w:val="left" w:pos="709"/>
        </w:tabs>
        <w:spacing w:before="121" w:line="276" w:lineRule="auto"/>
        <w:ind w:left="480" w:right="283" w:hanging="361"/>
        <w:jc w:val="both"/>
        <w:rPr>
          <w:rFonts w:asciiTheme="minorBidi" w:hAnsiTheme="minorBidi" w:cstheme="minorBidi"/>
        </w:rPr>
      </w:pPr>
      <w:r w:rsidRPr="007840C5">
        <w:rPr>
          <w:rFonts w:asciiTheme="minorBidi" w:hAnsiTheme="minorBidi" w:cstheme="minorBidi"/>
        </w:rPr>
        <w:t xml:space="preserve">Every child and young person </w:t>
      </w:r>
      <w:r w:rsidR="00F46BF5" w:rsidRPr="007840C5">
        <w:rPr>
          <w:rFonts w:asciiTheme="minorBidi" w:hAnsiTheme="minorBidi" w:cstheme="minorBidi"/>
        </w:rPr>
        <w:t>deserve</w:t>
      </w:r>
      <w:r w:rsidR="005E50CD">
        <w:rPr>
          <w:rFonts w:asciiTheme="minorBidi" w:hAnsiTheme="minorBidi" w:cstheme="minorBidi"/>
        </w:rPr>
        <w:t>s</w:t>
      </w:r>
      <w:r w:rsidRPr="007840C5">
        <w:rPr>
          <w:rFonts w:asciiTheme="minorBidi" w:hAnsiTheme="minorBidi" w:cstheme="minorBidi"/>
        </w:rPr>
        <w:t xml:space="preserve"> and </w:t>
      </w:r>
      <w:r w:rsidR="5647C18F" w:rsidRPr="007840C5">
        <w:rPr>
          <w:rFonts w:asciiTheme="minorBidi" w:hAnsiTheme="minorBidi" w:cstheme="minorBidi"/>
        </w:rPr>
        <w:t>ha</w:t>
      </w:r>
      <w:r w:rsidR="31713D1C" w:rsidRPr="007840C5">
        <w:rPr>
          <w:rFonts w:asciiTheme="minorBidi" w:hAnsiTheme="minorBidi" w:cstheme="minorBidi"/>
        </w:rPr>
        <w:t>s</w:t>
      </w:r>
      <w:r w:rsidRPr="007840C5">
        <w:rPr>
          <w:rFonts w:asciiTheme="minorBidi" w:hAnsiTheme="minorBidi" w:cstheme="minorBidi"/>
        </w:rPr>
        <w:t xml:space="preserve"> the right to feel safe from all forms of bullying and our vision is that all children and young people in Aberdeen feel included, respected, equal and empowered, to achieve their full potential no matter what their unique difference is. </w:t>
      </w:r>
      <w:r w:rsidR="00766C7A" w:rsidRPr="007840C5">
        <w:rPr>
          <w:rFonts w:asciiTheme="minorBidi" w:hAnsiTheme="minorBidi" w:cstheme="minorBidi"/>
        </w:rPr>
        <w:t>Bullying behaviour is never acceptable and Aberdeen City Council is committed to providing a safe, supportive environment for all children and young people in its educational establishments.</w:t>
      </w:r>
    </w:p>
    <w:p w14:paraId="7E4C488D" w14:textId="26ACDF5D" w:rsidR="004577B9" w:rsidRPr="00604288" w:rsidRDefault="007E1CEE" w:rsidP="00604288">
      <w:pPr>
        <w:pStyle w:val="ListParagraph"/>
        <w:numPr>
          <w:ilvl w:val="1"/>
          <w:numId w:val="38"/>
        </w:numPr>
        <w:tabs>
          <w:tab w:val="left" w:pos="709"/>
        </w:tabs>
        <w:spacing w:before="121" w:line="276" w:lineRule="auto"/>
        <w:ind w:left="480" w:right="283" w:hanging="361"/>
        <w:jc w:val="both"/>
        <w:rPr>
          <w:rFonts w:asciiTheme="minorBidi" w:hAnsiTheme="minorBidi" w:cstheme="minorBidi"/>
        </w:rPr>
      </w:pPr>
      <w:r w:rsidRPr="00604288">
        <w:rPr>
          <w:rFonts w:asciiTheme="minorBidi" w:hAnsiTheme="minorBidi" w:cstheme="minorBidi"/>
        </w:rPr>
        <w:t>Senior leaders recognise that creating an inclusive ethos and culture is the most effective way of reducing and responding to incidents of bullying</w:t>
      </w:r>
      <w:r w:rsidR="000C68A0" w:rsidRPr="00604288">
        <w:rPr>
          <w:rFonts w:asciiTheme="minorBidi" w:hAnsiTheme="minorBidi" w:cstheme="minorBidi"/>
        </w:rPr>
        <w:t>.</w:t>
      </w:r>
      <w:r w:rsidR="00084B05" w:rsidRPr="00604288">
        <w:rPr>
          <w:rFonts w:asciiTheme="minorBidi" w:hAnsiTheme="minorBidi" w:cstheme="minorBidi"/>
        </w:rPr>
        <w:t xml:space="preserve"> </w:t>
      </w:r>
      <w:r w:rsidR="00796BA8" w:rsidRPr="00604288">
        <w:rPr>
          <w:rFonts w:asciiTheme="minorBidi" w:hAnsiTheme="minorBidi" w:cstheme="minorBidi"/>
        </w:rPr>
        <w:t xml:space="preserve">A school’s anti-bullying policy </w:t>
      </w:r>
      <w:r w:rsidR="00883A69" w:rsidRPr="00604288">
        <w:rPr>
          <w:rFonts w:asciiTheme="minorBidi" w:hAnsiTheme="minorBidi" w:cstheme="minorBidi"/>
        </w:rPr>
        <w:t xml:space="preserve">should reflect an ambition to ensure a strong ethos </w:t>
      </w:r>
      <w:r w:rsidR="004D27DB" w:rsidRPr="00604288">
        <w:rPr>
          <w:rFonts w:asciiTheme="minorBidi" w:hAnsiTheme="minorBidi" w:cstheme="minorBidi"/>
        </w:rPr>
        <w:t>of fairness, equality</w:t>
      </w:r>
      <w:r w:rsidR="3DE9BBB4" w:rsidRPr="00604288">
        <w:rPr>
          <w:rFonts w:asciiTheme="minorBidi" w:hAnsiTheme="minorBidi" w:cstheme="minorBidi"/>
        </w:rPr>
        <w:t>,</w:t>
      </w:r>
      <w:r w:rsidR="004D27DB" w:rsidRPr="00604288">
        <w:rPr>
          <w:rFonts w:asciiTheme="minorBidi" w:hAnsiTheme="minorBidi" w:cstheme="minorBidi"/>
        </w:rPr>
        <w:t xml:space="preserve"> respect</w:t>
      </w:r>
      <w:r w:rsidR="705745F9" w:rsidRPr="00604288">
        <w:rPr>
          <w:rFonts w:asciiTheme="minorBidi" w:hAnsiTheme="minorBidi" w:cstheme="minorBidi"/>
        </w:rPr>
        <w:t xml:space="preserve"> </w:t>
      </w:r>
      <w:r w:rsidR="5D174B58" w:rsidRPr="00604288">
        <w:rPr>
          <w:rFonts w:asciiTheme="minorBidi" w:hAnsiTheme="minorBidi" w:cstheme="minorBidi"/>
        </w:rPr>
        <w:t>and inclusion</w:t>
      </w:r>
      <w:r w:rsidR="386DA2C4" w:rsidRPr="00604288">
        <w:rPr>
          <w:rFonts w:asciiTheme="minorBidi" w:hAnsiTheme="minorBidi" w:cstheme="minorBidi"/>
        </w:rPr>
        <w:t>.</w:t>
      </w:r>
      <w:r w:rsidR="000C68A0" w:rsidRPr="00604288">
        <w:rPr>
          <w:rFonts w:asciiTheme="minorBidi" w:hAnsiTheme="minorBidi" w:cstheme="minorBidi"/>
        </w:rPr>
        <w:t xml:space="preserve"> </w:t>
      </w:r>
      <w:r w:rsidR="00860581" w:rsidRPr="00604288">
        <w:rPr>
          <w:rFonts w:asciiTheme="minorBidi" w:hAnsiTheme="minorBidi" w:cstheme="minorBidi"/>
        </w:rPr>
        <w:t>Senior leaders in schools should work in partnership with parents, learners and staff to agree a shared definition of bullying within their school community.</w:t>
      </w:r>
      <w:r w:rsidR="000C68A0" w:rsidRPr="00604288">
        <w:rPr>
          <w:rFonts w:asciiTheme="minorBidi" w:hAnsiTheme="minorBidi" w:cstheme="minorBidi"/>
        </w:rPr>
        <w:t xml:space="preserve"> </w:t>
      </w:r>
    </w:p>
    <w:p w14:paraId="1B1361BE" w14:textId="77777777" w:rsidR="005E50CD" w:rsidRPr="005E50CD" w:rsidRDefault="005E50CD" w:rsidP="005E50CD">
      <w:pPr>
        <w:tabs>
          <w:tab w:val="left" w:pos="709"/>
        </w:tabs>
        <w:spacing w:before="121" w:line="276" w:lineRule="auto"/>
        <w:ind w:right="283"/>
        <w:jc w:val="both"/>
        <w:rPr>
          <w:rFonts w:asciiTheme="minorBidi" w:hAnsiTheme="minorBidi" w:cstheme="minorBidi"/>
        </w:rPr>
      </w:pPr>
    </w:p>
    <w:p w14:paraId="06B62BFA" w14:textId="364993D3" w:rsidR="007017CB" w:rsidRDefault="009B7EC9" w:rsidP="005E50CD">
      <w:pPr>
        <w:pStyle w:val="ListParagraph"/>
        <w:numPr>
          <w:ilvl w:val="1"/>
          <w:numId w:val="38"/>
        </w:numPr>
        <w:tabs>
          <w:tab w:val="left" w:pos="709"/>
        </w:tabs>
        <w:spacing w:before="121" w:line="276" w:lineRule="auto"/>
        <w:ind w:left="709" w:right="283" w:hanging="709"/>
        <w:jc w:val="both"/>
        <w:rPr>
          <w:rFonts w:asciiTheme="minorBidi" w:hAnsiTheme="minorBidi" w:cstheme="minorBidi"/>
        </w:rPr>
      </w:pPr>
      <w:r w:rsidRPr="007840C5">
        <w:rPr>
          <w:rFonts w:asciiTheme="minorBidi" w:hAnsiTheme="minorBidi" w:cstheme="minorBidi"/>
        </w:rPr>
        <w:t xml:space="preserve">Schools that have systematic approaches in place to monitor bullying </w:t>
      </w:r>
      <w:r w:rsidR="003B7CBF" w:rsidRPr="007840C5">
        <w:rPr>
          <w:rFonts w:asciiTheme="minorBidi" w:hAnsiTheme="minorBidi" w:cstheme="minorBidi"/>
        </w:rPr>
        <w:t xml:space="preserve">will have </w:t>
      </w:r>
      <w:r w:rsidRPr="007840C5">
        <w:rPr>
          <w:rFonts w:asciiTheme="minorBidi" w:hAnsiTheme="minorBidi" w:cstheme="minorBidi"/>
        </w:rPr>
        <w:t>a reduction in bullying incidents</w:t>
      </w:r>
      <w:r w:rsidR="004E2DF0" w:rsidRPr="007840C5">
        <w:rPr>
          <w:rFonts w:asciiTheme="minorBidi" w:hAnsiTheme="minorBidi" w:cstheme="minorBidi"/>
        </w:rPr>
        <w:t>.</w:t>
      </w:r>
      <w:r w:rsidR="00516E74" w:rsidRPr="007840C5">
        <w:rPr>
          <w:rFonts w:asciiTheme="minorBidi" w:hAnsiTheme="minorBidi" w:cstheme="minorBidi"/>
        </w:rPr>
        <w:t xml:space="preserve"> </w:t>
      </w:r>
      <w:r w:rsidR="004E2DF0" w:rsidRPr="007840C5">
        <w:rPr>
          <w:rFonts w:asciiTheme="minorBidi" w:hAnsiTheme="minorBidi" w:cstheme="minorBidi"/>
        </w:rPr>
        <w:t>T</w:t>
      </w:r>
      <w:r w:rsidR="00516E74" w:rsidRPr="007840C5">
        <w:rPr>
          <w:rFonts w:asciiTheme="minorBidi" w:hAnsiTheme="minorBidi" w:cstheme="minorBidi"/>
        </w:rPr>
        <w:t>here is now a need to improve arrangements for the recording and monitoring of bullying and ensure robust and consistent analysis of bullying incidents</w:t>
      </w:r>
      <w:r w:rsidR="004E2DF0" w:rsidRPr="007840C5">
        <w:rPr>
          <w:rFonts w:asciiTheme="minorBidi" w:hAnsiTheme="minorBidi" w:cstheme="minorBidi"/>
        </w:rPr>
        <w:t xml:space="preserve"> across our schools and early learning centres. </w:t>
      </w:r>
      <w:r w:rsidR="000334B5" w:rsidRPr="007840C5">
        <w:rPr>
          <w:rFonts w:asciiTheme="minorBidi" w:hAnsiTheme="minorBidi" w:cstheme="minorBidi"/>
        </w:rPr>
        <w:t>Schools must record bullying incidents accurately and monitor this information systematically. This will allow them to identify more readily the scope and scale of bullying incidents and make improvements in policy and practice to support learners wellbeing</w:t>
      </w:r>
      <w:r w:rsidR="005704E5" w:rsidRPr="007840C5">
        <w:rPr>
          <w:rFonts w:asciiTheme="minorBidi" w:hAnsiTheme="minorBidi" w:cstheme="minorBidi"/>
        </w:rPr>
        <w:t>.</w:t>
      </w:r>
    </w:p>
    <w:p w14:paraId="17EDA6D8" w14:textId="7DE9878A" w:rsidR="006A3AD2" w:rsidRDefault="00010862" w:rsidP="005F28E6">
      <w:pPr>
        <w:pStyle w:val="ListParagraph"/>
        <w:numPr>
          <w:ilvl w:val="1"/>
          <w:numId w:val="38"/>
        </w:numPr>
        <w:tabs>
          <w:tab w:val="left" w:pos="709"/>
        </w:tabs>
        <w:spacing w:before="121" w:line="276" w:lineRule="auto"/>
        <w:ind w:left="709" w:right="283" w:hanging="709"/>
        <w:jc w:val="both"/>
        <w:rPr>
          <w:rFonts w:asciiTheme="minorBidi" w:hAnsiTheme="minorBidi" w:cstheme="minorBidi"/>
        </w:rPr>
      </w:pPr>
      <w:r w:rsidRPr="005F28E6">
        <w:rPr>
          <w:rFonts w:asciiTheme="minorBidi" w:hAnsiTheme="minorBidi" w:cstheme="minorBidi"/>
        </w:rPr>
        <w:t>N</w:t>
      </w:r>
      <w:r w:rsidR="004255DB" w:rsidRPr="005F28E6">
        <w:rPr>
          <w:rFonts w:asciiTheme="minorBidi" w:hAnsiTheme="minorBidi" w:cstheme="minorBidi"/>
        </w:rPr>
        <w:t xml:space="preserve">ot all learners feel confident about reporting incidents of alleged bullying. </w:t>
      </w:r>
      <w:r w:rsidR="008658B4" w:rsidRPr="005F28E6">
        <w:rPr>
          <w:rFonts w:asciiTheme="minorBidi" w:hAnsiTheme="minorBidi" w:cstheme="minorBidi"/>
        </w:rPr>
        <w:t xml:space="preserve">This policy will support </w:t>
      </w:r>
      <w:r w:rsidR="009438B7" w:rsidRPr="005F28E6">
        <w:rPr>
          <w:rFonts w:asciiTheme="minorBidi" w:hAnsiTheme="minorBidi" w:cstheme="minorBidi"/>
        </w:rPr>
        <w:t xml:space="preserve">Schools </w:t>
      </w:r>
      <w:r w:rsidR="00E46CA0" w:rsidRPr="005F28E6">
        <w:rPr>
          <w:rFonts w:asciiTheme="minorBidi" w:hAnsiTheme="minorBidi" w:cstheme="minorBidi"/>
        </w:rPr>
        <w:t xml:space="preserve">to </w:t>
      </w:r>
      <w:r w:rsidR="009438B7" w:rsidRPr="005F28E6">
        <w:rPr>
          <w:rFonts w:asciiTheme="minorBidi" w:hAnsiTheme="minorBidi" w:cstheme="minorBidi"/>
        </w:rPr>
        <w:t xml:space="preserve">ensure </w:t>
      </w:r>
      <w:r w:rsidR="008658B4" w:rsidRPr="005F28E6">
        <w:rPr>
          <w:rFonts w:asciiTheme="minorBidi" w:hAnsiTheme="minorBidi" w:cstheme="minorBidi"/>
        </w:rPr>
        <w:t xml:space="preserve">that </w:t>
      </w:r>
      <w:r w:rsidR="009438B7" w:rsidRPr="005F28E6">
        <w:rPr>
          <w:rFonts w:asciiTheme="minorBidi" w:hAnsiTheme="minorBidi" w:cstheme="minorBidi"/>
        </w:rPr>
        <w:t xml:space="preserve">they have suitable arrangements in place to encourage children and young people to report, with confidence, all incidents of alleged bullying. </w:t>
      </w:r>
    </w:p>
    <w:p w14:paraId="79150DB1" w14:textId="3F884746" w:rsidR="006A3AD2" w:rsidRDefault="00A034B0" w:rsidP="005F28E6">
      <w:pPr>
        <w:pStyle w:val="ListParagraph"/>
        <w:numPr>
          <w:ilvl w:val="1"/>
          <w:numId w:val="38"/>
        </w:numPr>
        <w:tabs>
          <w:tab w:val="left" w:pos="709"/>
        </w:tabs>
        <w:spacing w:before="121" w:line="276" w:lineRule="auto"/>
        <w:ind w:left="709" w:right="283" w:hanging="709"/>
        <w:jc w:val="both"/>
        <w:rPr>
          <w:rFonts w:asciiTheme="minorBidi" w:hAnsiTheme="minorBidi" w:cstheme="minorBidi"/>
        </w:rPr>
      </w:pPr>
      <w:r w:rsidRPr="005F28E6">
        <w:rPr>
          <w:rFonts w:asciiTheme="minorBidi" w:hAnsiTheme="minorBidi" w:cstheme="minorBidi"/>
        </w:rPr>
        <w:t>The protected characteristics (defined under the Equality Act 2010) are age, disability, gender reassignment, marriage and civil partnership, pregnancy and maternity, race, religion or belief, sex, and sexual orientation. Further descriptions and examples of the above definitions are included in the accompanying procedure and guidance</w:t>
      </w:r>
      <w:r w:rsidR="00C72817" w:rsidRPr="005F28E6">
        <w:rPr>
          <w:rFonts w:asciiTheme="minorBidi" w:hAnsiTheme="minorBidi" w:cstheme="minorBidi"/>
        </w:rPr>
        <w:t>.</w:t>
      </w:r>
    </w:p>
    <w:p w14:paraId="24556784" w14:textId="623023C1" w:rsidR="0020460F" w:rsidRPr="005F28E6" w:rsidRDefault="00CF11C0" w:rsidP="005F28E6">
      <w:pPr>
        <w:pStyle w:val="ListParagraph"/>
        <w:numPr>
          <w:ilvl w:val="1"/>
          <w:numId w:val="38"/>
        </w:numPr>
        <w:tabs>
          <w:tab w:val="left" w:pos="709"/>
        </w:tabs>
        <w:spacing w:before="121" w:line="276" w:lineRule="auto"/>
        <w:ind w:left="709" w:right="283" w:hanging="709"/>
        <w:jc w:val="both"/>
        <w:rPr>
          <w:rFonts w:asciiTheme="minorBidi" w:hAnsiTheme="minorBidi" w:cstheme="minorBidi"/>
        </w:rPr>
      </w:pPr>
      <w:r w:rsidRPr="005F28E6">
        <w:rPr>
          <w:rFonts w:asciiTheme="minorBidi" w:hAnsiTheme="minorBidi" w:cstheme="minorBidi"/>
          <w:lang w:val="en-GB"/>
        </w:rPr>
        <w:t xml:space="preserve">In Education, equality, and diversity monitoring in relation to </w:t>
      </w:r>
      <w:r w:rsidR="005704E5" w:rsidRPr="005F28E6">
        <w:rPr>
          <w:rFonts w:asciiTheme="minorBidi" w:hAnsiTheme="minorBidi" w:cstheme="minorBidi"/>
          <w:lang w:val="en-GB"/>
        </w:rPr>
        <w:t>bullying</w:t>
      </w:r>
      <w:r w:rsidRPr="005F28E6">
        <w:rPr>
          <w:rFonts w:asciiTheme="minorBidi" w:hAnsiTheme="minorBidi" w:cstheme="minorBidi"/>
          <w:lang w:val="en-GB"/>
        </w:rPr>
        <w:t xml:space="preserve"> will be undertaken to identify areas of increased </w:t>
      </w:r>
      <w:r w:rsidR="0052001F" w:rsidRPr="005F28E6">
        <w:rPr>
          <w:rFonts w:asciiTheme="minorBidi" w:hAnsiTheme="minorBidi" w:cstheme="minorBidi"/>
          <w:lang w:val="en-GB"/>
        </w:rPr>
        <w:t xml:space="preserve">bullying incident </w:t>
      </w:r>
      <w:r w:rsidRPr="005F28E6">
        <w:rPr>
          <w:rFonts w:asciiTheme="minorBidi" w:hAnsiTheme="minorBidi" w:cstheme="minorBidi"/>
          <w:lang w:val="en-GB"/>
        </w:rPr>
        <w:t>rates of protected characteristic groups, or other concerns, with action taken to address issues as appropriate.</w:t>
      </w:r>
    </w:p>
    <w:p w14:paraId="3D1E9057" w14:textId="2F6398EC" w:rsidR="00663772" w:rsidRPr="005F28E6" w:rsidRDefault="00972024" w:rsidP="005F28E6">
      <w:pPr>
        <w:pStyle w:val="ListParagraph"/>
        <w:numPr>
          <w:ilvl w:val="1"/>
          <w:numId w:val="38"/>
        </w:numPr>
        <w:tabs>
          <w:tab w:val="left" w:pos="709"/>
        </w:tabs>
        <w:spacing w:before="121" w:line="276" w:lineRule="auto"/>
        <w:ind w:left="709" w:right="283" w:hanging="709"/>
        <w:jc w:val="both"/>
        <w:rPr>
          <w:rFonts w:asciiTheme="minorBidi" w:hAnsiTheme="minorBidi" w:cstheme="minorBidi"/>
        </w:rPr>
      </w:pPr>
      <w:r w:rsidRPr="005F28E6">
        <w:rPr>
          <w:rFonts w:asciiTheme="minorBidi" w:hAnsiTheme="minorBidi" w:cstheme="minorBidi"/>
          <w:lang w:val="en-GB"/>
        </w:rPr>
        <w:t xml:space="preserve">Awareness and understanding of </w:t>
      </w:r>
      <w:r w:rsidR="00517F73" w:rsidRPr="005F28E6">
        <w:rPr>
          <w:rFonts w:asciiTheme="minorBidi" w:hAnsiTheme="minorBidi" w:cstheme="minorBidi"/>
          <w:lang w:val="en-GB"/>
        </w:rPr>
        <w:t xml:space="preserve">anti-bullying </w:t>
      </w:r>
      <w:r w:rsidRPr="005F28E6">
        <w:rPr>
          <w:rFonts w:asciiTheme="minorBidi" w:hAnsiTheme="minorBidi" w:cstheme="minorBidi"/>
          <w:lang w:val="en-GB"/>
        </w:rPr>
        <w:t>will be communicated and promoted through training, guidance and targeted campaigns</w:t>
      </w:r>
    </w:p>
    <w:p w14:paraId="57DB72E5" w14:textId="77777777" w:rsidR="00A75DCF" w:rsidRPr="007840C5" w:rsidRDefault="00A75DCF" w:rsidP="00E637B0">
      <w:pPr>
        <w:tabs>
          <w:tab w:val="left" w:pos="481"/>
          <w:tab w:val="left" w:pos="709"/>
        </w:tabs>
        <w:spacing w:before="121" w:line="276" w:lineRule="auto"/>
        <w:ind w:left="709" w:right="283" w:hanging="709"/>
        <w:jc w:val="both"/>
        <w:rPr>
          <w:rFonts w:asciiTheme="minorBidi" w:hAnsiTheme="minorBidi" w:cstheme="minorBidi"/>
        </w:rPr>
      </w:pPr>
    </w:p>
    <w:p w14:paraId="3D750269" w14:textId="241F6ABB" w:rsidR="00E1597E" w:rsidRPr="007840C5" w:rsidRDefault="00E1597E" w:rsidP="00E637B0">
      <w:pPr>
        <w:pStyle w:val="ListParagraph"/>
        <w:tabs>
          <w:tab w:val="left" w:pos="709"/>
        </w:tabs>
        <w:spacing w:line="276" w:lineRule="auto"/>
        <w:ind w:left="709" w:right="283" w:hanging="709"/>
        <w:jc w:val="both"/>
        <w:rPr>
          <w:rFonts w:asciiTheme="minorBidi" w:eastAsia="Verdana" w:hAnsiTheme="minorBidi" w:cstheme="minorBidi"/>
          <w:color w:val="000000" w:themeColor="text1"/>
        </w:rPr>
      </w:pPr>
    </w:p>
    <w:p w14:paraId="7029E46F" w14:textId="5E3D4BCD" w:rsidR="005F28E6" w:rsidRPr="00E6452B" w:rsidRDefault="00EB6539" w:rsidP="00E6452B">
      <w:pPr>
        <w:pStyle w:val="Heading1"/>
        <w:numPr>
          <w:ilvl w:val="0"/>
          <w:numId w:val="38"/>
        </w:numPr>
        <w:tabs>
          <w:tab w:val="left" w:pos="550"/>
          <w:tab w:val="left" w:pos="551"/>
          <w:tab w:val="left" w:pos="709"/>
        </w:tabs>
        <w:spacing w:line="276" w:lineRule="auto"/>
        <w:ind w:left="709" w:right="283" w:hanging="709"/>
        <w:jc w:val="both"/>
        <w:rPr>
          <w:rFonts w:asciiTheme="minorBidi" w:hAnsiTheme="minorBidi" w:cstheme="minorBidi"/>
          <w:b/>
          <w:bCs/>
          <w:sz w:val="28"/>
          <w:szCs w:val="28"/>
        </w:rPr>
      </w:pPr>
      <w:bookmarkStart w:id="15" w:name="6_Risk"/>
      <w:bookmarkStart w:id="16" w:name="_Toc134111694"/>
      <w:bookmarkEnd w:id="15"/>
      <w:r w:rsidRPr="00E6452B">
        <w:rPr>
          <w:rFonts w:asciiTheme="minorBidi" w:hAnsiTheme="minorBidi" w:cstheme="minorBidi"/>
          <w:b/>
          <w:bCs/>
          <w:sz w:val="28"/>
          <w:szCs w:val="28"/>
        </w:rPr>
        <w:t>Risk</w:t>
      </w:r>
      <w:bookmarkEnd w:id="16"/>
    </w:p>
    <w:p w14:paraId="248DC1F2" w14:textId="77777777" w:rsidR="00E6452B" w:rsidRPr="00E6452B" w:rsidRDefault="00E6452B" w:rsidP="00E6452B">
      <w:pPr>
        <w:pStyle w:val="Heading1"/>
        <w:tabs>
          <w:tab w:val="left" w:pos="550"/>
          <w:tab w:val="left" w:pos="551"/>
          <w:tab w:val="left" w:pos="709"/>
        </w:tabs>
        <w:spacing w:line="276" w:lineRule="auto"/>
        <w:ind w:left="709" w:right="283" w:firstLine="0"/>
        <w:jc w:val="both"/>
        <w:rPr>
          <w:rFonts w:asciiTheme="minorBidi" w:hAnsiTheme="minorBidi" w:cstheme="minorBidi"/>
          <w:b/>
          <w:bCs/>
        </w:rPr>
      </w:pPr>
    </w:p>
    <w:p w14:paraId="099E0F84" w14:textId="122D758E" w:rsidR="004D6B28" w:rsidRPr="007840C5" w:rsidRDefault="004D6B28" w:rsidP="005F28E6">
      <w:pPr>
        <w:tabs>
          <w:tab w:val="left" w:pos="709"/>
        </w:tabs>
        <w:spacing w:after="160" w:line="276" w:lineRule="auto"/>
        <w:ind w:left="709" w:right="283" w:hanging="709"/>
        <w:jc w:val="both"/>
        <w:rPr>
          <w:rFonts w:asciiTheme="minorBidi" w:eastAsia="MS Mincho" w:hAnsiTheme="minorBidi" w:cstheme="minorBidi"/>
        </w:rPr>
      </w:pPr>
      <w:r w:rsidRPr="007840C5">
        <w:rPr>
          <w:rFonts w:asciiTheme="minorBidi" w:eastAsia="MS Mincho" w:hAnsiTheme="minorBidi" w:cstheme="minorBidi"/>
        </w:rPr>
        <w:t xml:space="preserve">6.1 </w:t>
      </w:r>
      <w:r w:rsidR="005F28E6">
        <w:rPr>
          <w:rFonts w:asciiTheme="minorBidi" w:eastAsia="MS Mincho" w:hAnsiTheme="minorBidi" w:cstheme="minorBidi"/>
        </w:rPr>
        <w:tab/>
      </w:r>
      <w:r w:rsidRPr="007840C5">
        <w:rPr>
          <w:rFonts w:asciiTheme="minorBidi" w:eastAsia="MS Mincho" w:hAnsiTheme="minorBidi" w:cstheme="minorBidi"/>
        </w:rPr>
        <w:t xml:space="preserve">The following identified risks will be mitigated through having this policy in place. </w:t>
      </w:r>
    </w:p>
    <w:p w14:paraId="0FC5DEC6" w14:textId="6C7C2DD0" w:rsidR="004D6B28" w:rsidRPr="007840C5" w:rsidRDefault="004D6B28" w:rsidP="005F28E6">
      <w:pPr>
        <w:widowControl/>
        <w:numPr>
          <w:ilvl w:val="0"/>
          <w:numId w:val="42"/>
        </w:numPr>
        <w:tabs>
          <w:tab w:val="left" w:pos="709"/>
        </w:tabs>
        <w:autoSpaceDE/>
        <w:autoSpaceDN/>
        <w:spacing w:after="160" w:line="276" w:lineRule="auto"/>
        <w:ind w:right="283"/>
        <w:contextualSpacing/>
        <w:jc w:val="both"/>
        <w:rPr>
          <w:rFonts w:asciiTheme="minorBidi" w:hAnsiTheme="minorBidi" w:cstheme="minorBidi"/>
          <w:lang w:val="en-GB"/>
        </w:rPr>
      </w:pPr>
      <w:r w:rsidRPr="007840C5">
        <w:rPr>
          <w:rFonts w:asciiTheme="minorBidi" w:hAnsiTheme="minorBidi" w:cstheme="minorBidi"/>
          <w:lang w:val="en-GB"/>
        </w:rPr>
        <w:t>The policy will help ensure that the Council meets legislative requirements in relation to equality, diversity and inclusion, including its responsibilities in respect of the public sector equality duties under the Equality Act (2010). This will reduce the risk of any statutory non-compliance.</w:t>
      </w:r>
      <w:r w:rsidR="00AE4DD8" w:rsidRPr="007840C5">
        <w:rPr>
          <w:rFonts w:asciiTheme="minorBidi" w:hAnsiTheme="minorBidi" w:cstheme="minorBidi"/>
        </w:rPr>
        <w:t xml:space="preserve"> This policy will provide</w:t>
      </w:r>
      <w:r w:rsidR="00761BB7" w:rsidRPr="007840C5">
        <w:rPr>
          <w:rFonts w:asciiTheme="minorBidi" w:hAnsiTheme="minorBidi" w:cstheme="minorBidi"/>
        </w:rPr>
        <w:t xml:space="preserve"> pupils, staff and parents</w:t>
      </w:r>
      <w:r w:rsidR="00AE4DD8" w:rsidRPr="007840C5">
        <w:rPr>
          <w:rFonts w:asciiTheme="minorBidi" w:hAnsiTheme="minorBidi" w:cstheme="minorBidi"/>
        </w:rPr>
        <w:t xml:space="preserve">  with clarity on the </w:t>
      </w:r>
      <w:r w:rsidR="00C03BD3" w:rsidRPr="007840C5">
        <w:rPr>
          <w:rFonts w:asciiTheme="minorBidi" w:hAnsiTheme="minorBidi" w:cstheme="minorBidi"/>
        </w:rPr>
        <w:t>Council’s</w:t>
      </w:r>
      <w:r w:rsidR="00AE4DD8" w:rsidRPr="007840C5">
        <w:rPr>
          <w:rFonts w:asciiTheme="minorBidi" w:hAnsiTheme="minorBidi" w:cstheme="minorBidi"/>
        </w:rPr>
        <w:t xml:space="preserve"> expectations about what constitutes bullying behaviour and how to </w:t>
      </w:r>
      <w:r w:rsidR="00E8095E" w:rsidRPr="007840C5">
        <w:rPr>
          <w:rFonts w:asciiTheme="minorBidi" w:hAnsiTheme="minorBidi" w:cstheme="minorBidi"/>
        </w:rPr>
        <w:t>respond</w:t>
      </w:r>
      <w:r w:rsidR="00F53FB7" w:rsidRPr="007840C5">
        <w:rPr>
          <w:rFonts w:asciiTheme="minorBidi" w:hAnsiTheme="minorBidi" w:cstheme="minorBidi"/>
        </w:rPr>
        <w:t xml:space="preserve">, report and </w:t>
      </w:r>
      <w:r w:rsidR="00AE4DD8" w:rsidRPr="007840C5">
        <w:rPr>
          <w:rFonts w:asciiTheme="minorBidi" w:hAnsiTheme="minorBidi" w:cstheme="minorBidi"/>
        </w:rPr>
        <w:t>monitor incidents.</w:t>
      </w:r>
    </w:p>
    <w:p w14:paraId="34FFFEAA" w14:textId="77777777" w:rsidR="004D6B28" w:rsidRPr="007840C5" w:rsidRDefault="004D6B28" w:rsidP="00E637B0">
      <w:pPr>
        <w:tabs>
          <w:tab w:val="left" w:pos="709"/>
        </w:tabs>
        <w:spacing w:after="160" w:line="276" w:lineRule="auto"/>
        <w:ind w:left="709" w:right="283" w:hanging="709"/>
        <w:contextualSpacing/>
        <w:jc w:val="both"/>
        <w:rPr>
          <w:rFonts w:asciiTheme="minorBidi" w:eastAsia="MS Mincho" w:hAnsiTheme="minorBidi" w:cstheme="minorBidi"/>
        </w:rPr>
      </w:pPr>
    </w:p>
    <w:p w14:paraId="5BD98417" w14:textId="5033562C" w:rsidR="004D6B28" w:rsidRPr="007840C5" w:rsidRDefault="004D6B28" w:rsidP="005F28E6">
      <w:pPr>
        <w:widowControl/>
        <w:numPr>
          <w:ilvl w:val="0"/>
          <w:numId w:val="42"/>
        </w:numPr>
        <w:tabs>
          <w:tab w:val="left" w:pos="709"/>
        </w:tabs>
        <w:autoSpaceDE/>
        <w:autoSpaceDN/>
        <w:spacing w:after="160" w:line="276" w:lineRule="auto"/>
        <w:ind w:right="283"/>
        <w:contextualSpacing/>
        <w:jc w:val="both"/>
        <w:rPr>
          <w:rFonts w:asciiTheme="minorBidi" w:eastAsia="MS Mincho" w:hAnsiTheme="minorBidi" w:cstheme="minorBidi"/>
        </w:rPr>
      </w:pPr>
      <w:r w:rsidRPr="007840C5">
        <w:rPr>
          <w:rFonts w:asciiTheme="minorBidi" w:hAnsiTheme="minorBidi" w:cstheme="minorBidi"/>
          <w:lang w:val="en-GB"/>
        </w:rPr>
        <w:t xml:space="preserve">Operational risks will be reduced, as if the Council is legally compliant and applies good practice in relation to </w:t>
      </w:r>
      <w:r w:rsidR="00F53FB7" w:rsidRPr="007840C5">
        <w:rPr>
          <w:rFonts w:asciiTheme="minorBidi" w:hAnsiTheme="minorBidi" w:cstheme="minorBidi"/>
          <w:lang w:val="en-GB"/>
        </w:rPr>
        <w:t>ant</w:t>
      </w:r>
      <w:r w:rsidR="00D938D8" w:rsidRPr="007840C5">
        <w:rPr>
          <w:rFonts w:asciiTheme="minorBidi" w:hAnsiTheme="minorBidi" w:cstheme="minorBidi"/>
          <w:lang w:val="en-GB"/>
        </w:rPr>
        <w:t>i-bullying approaches</w:t>
      </w:r>
      <w:r w:rsidR="0039612F" w:rsidRPr="007840C5">
        <w:rPr>
          <w:rFonts w:asciiTheme="minorBidi" w:hAnsiTheme="minorBidi" w:cstheme="minorBidi"/>
          <w:lang w:val="en-GB"/>
        </w:rPr>
        <w:t xml:space="preserve"> there should be less chance of incidents arising </w:t>
      </w:r>
      <w:r w:rsidR="00FC117F" w:rsidRPr="007840C5">
        <w:rPr>
          <w:rFonts w:asciiTheme="minorBidi" w:hAnsiTheme="minorBidi" w:cstheme="minorBidi"/>
          <w:lang w:val="en-GB"/>
        </w:rPr>
        <w:t>which could affect the efficient running of the Service</w:t>
      </w:r>
      <w:r w:rsidR="00D938D8" w:rsidRPr="007840C5">
        <w:rPr>
          <w:rFonts w:asciiTheme="minorBidi" w:hAnsiTheme="minorBidi" w:cstheme="minorBidi"/>
          <w:lang w:val="en-GB"/>
        </w:rPr>
        <w:t xml:space="preserve">. Promoting </w:t>
      </w:r>
      <w:r w:rsidRPr="007840C5">
        <w:rPr>
          <w:rFonts w:asciiTheme="minorBidi" w:hAnsiTheme="minorBidi" w:cstheme="minorBidi"/>
          <w:lang w:val="en-GB"/>
        </w:rPr>
        <w:t xml:space="preserve">equality, diversity and inclusion </w:t>
      </w:r>
      <w:r w:rsidR="00D938D8" w:rsidRPr="007840C5">
        <w:rPr>
          <w:rFonts w:asciiTheme="minorBidi" w:hAnsiTheme="minorBidi" w:cstheme="minorBidi"/>
          <w:lang w:val="en-GB"/>
        </w:rPr>
        <w:t>should result in reduction in parental complaints</w:t>
      </w:r>
      <w:r w:rsidRPr="007840C5">
        <w:rPr>
          <w:rFonts w:asciiTheme="minorBidi" w:hAnsiTheme="minorBidi" w:cstheme="minorBidi"/>
          <w:lang w:val="en-GB"/>
        </w:rPr>
        <w:t xml:space="preserve"> and hence help meet service and customer requirements.</w:t>
      </w:r>
    </w:p>
    <w:p w14:paraId="42AD595F" w14:textId="77777777" w:rsidR="004D6B28" w:rsidRPr="007840C5" w:rsidRDefault="004D6B28" w:rsidP="00E637B0">
      <w:pPr>
        <w:tabs>
          <w:tab w:val="left" w:pos="709"/>
        </w:tabs>
        <w:spacing w:after="160" w:line="276" w:lineRule="auto"/>
        <w:ind w:left="709" w:right="283" w:hanging="709"/>
        <w:contextualSpacing/>
        <w:jc w:val="both"/>
        <w:rPr>
          <w:rFonts w:asciiTheme="minorBidi" w:eastAsia="MS Mincho" w:hAnsiTheme="minorBidi" w:cstheme="minorBidi"/>
        </w:rPr>
      </w:pPr>
    </w:p>
    <w:p w14:paraId="1315D0B6" w14:textId="12B0637A" w:rsidR="004D6B28" w:rsidRPr="007840C5" w:rsidRDefault="004D6B28" w:rsidP="005F28E6">
      <w:pPr>
        <w:widowControl/>
        <w:numPr>
          <w:ilvl w:val="0"/>
          <w:numId w:val="42"/>
        </w:numPr>
        <w:tabs>
          <w:tab w:val="left" w:pos="709"/>
        </w:tabs>
        <w:autoSpaceDE/>
        <w:autoSpaceDN/>
        <w:spacing w:after="160" w:line="276" w:lineRule="auto"/>
        <w:ind w:right="283"/>
        <w:contextualSpacing/>
        <w:jc w:val="both"/>
        <w:rPr>
          <w:rFonts w:asciiTheme="minorBidi" w:hAnsiTheme="minorBidi" w:cstheme="minorBidi"/>
          <w:lang w:val="en-GB"/>
        </w:rPr>
      </w:pPr>
      <w:r w:rsidRPr="007840C5">
        <w:rPr>
          <w:rFonts w:asciiTheme="minorBidi" w:hAnsiTheme="minorBidi" w:cstheme="minorBidi"/>
          <w:lang w:val="en-GB"/>
        </w:rPr>
        <w:t xml:space="preserve">Financial risks should be mitigated by the policy, as it will help ensure that </w:t>
      </w:r>
      <w:r w:rsidR="008E60F7" w:rsidRPr="007840C5">
        <w:rPr>
          <w:rFonts w:asciiTheme="minorBidi" w:hAnsiTheme="minorBidi" w:cstheme="minorBidi"/>
          <w:lang w:val="en-GB"/>
        </w:rPr>
        <w:t xml:space="preserve">any potential </w:t>
      </w:r>
      <w:r w:rsidRPr="007840C5">
        <w:rPr>
          <w:rFonts w:asciiTheme="minorBidi" w:hAnsiTheme="minorBidi" w:cstheme="minorBidi"/>
          <w:lang w:val="en-GB"/>
        </w:rPr>
        <w:t xml:space="preserve">claims against the Council of unlawful discrimination, </w:t>
      </w:r>
      <w:r w:rsidR="008E60F7" w:rsidRPr="007840C5">
        <w:rPr>
          <w:rFonts w:asciiTheme="minorBidi" w:hAnsiTheme="minorBidi" w:cstheme="minorBidi"/>
          <w:lang w:val="en-GB"/>
        </w:rPr>
        <w:t xml:space="preserve">bullying, </w:t>
      </w:r>
      <w:r w:rsidRPr="007840C5">
        <w:rPr>
          <w:rFonts w:asciiTheme="minorBidi" w:hAnsiTheme="minorBidi" w:cstheme="minorBidi"/>
          <w:lang w:val="en-GB"/>
        </w:rPr>
        <w:t xml:space="preserve">harassment or victimisation by staff, </w:t>
      </w:r>
      <w:r w:rsidR="008E60F7" w:rsidRPr="007840C5">
        <w:rPr>
          <w:rFonts w:asciiTheme="minorBidi" w:hAnsiTheme="minorBidi" w:cstheme="minorBidi"/>
          <w:lang w:val="en-GB"/>
        </w:rPr>
        <w:t>parents</w:t>
      </w:r>
      <w:r w:rsidR="00FE2D25" w:rsidRPr="007840C5">
        <w:rPr>
          <w:rFonts w:asciiTheme="minorBidi" w:hAnsiTheme="minorBidi" w:cstheme="minorBidi"/>
          <w:lang w:val="en-GB"/>
        </w:rPr>
        <w:t>,</w:t>
      </w:r>
      <w:r w:rsidR="008E60F7" w:rsidRPr="007840C5">
        <w:rPr>
          <w:rFonts w:asciiTheme="minorBidi" w:hAnsiTheme="minorBidi" w:cstheme="minorBidi"/>
          <w:lang w:val="en-GB"/>
        </w:rPr>
        <w:t xml:space="preserve"> </w:t>
      </w:r>
      <w:r w:rsidRPr="007840C5">
        <w:rPr>
          <w:rFonts w:asciiTheme="minorBidi" w:hAnsiTheme="minorBidi" w:cstheme="minorBidi"/>
          <w:lang w:val="en-GB"/>
        </w:rPr>
        <w:t>or others, do not occur, saving on potential costs of that type.</w:t>
      </w:r>
    </w:p>
    <w:p w14:paraId="46F48180" w14:textId="77777777" w:rsidR="004D6B28" w:rsidRPr="007840C5" w:rsidRDefault="004D6B28" w:rsidP="00E637B0">
      <w:pPr>
        <w:tabs>
          <w:tab w:val="left" w:pos="709"/>
        </w:tabs>
        <w:spacing w:after="160" w:line="276" w:lineRule="auto"/>
        <w:ind w:left="709" w:right="283" w:hanging="709"/>
        <w:contextualSpacing/>
        <w:jc w:val="both"/>
        <w:rPr>
          <w:rFonts w:asciiTheme="minorBidi" w:hAnsiTheme="minorBidi" w:cstheme="minorBidi"/>
          <w:lang w:val="en-GB"/>
        </w:rPr>
      </w:pPr>
    </w:p>
    <w:p w14:paraId="301D2107" w14:textId="4AA270D5" w:rsidR="004D6B28" w:rsidRPr="005F28E6" w:rsidRDefault="004D6B28" w:rsidP="005F28E6">
      <w:pPr>
        <w:widowControl/>
        <w:numPr>
          <w:ilvl w:val="0"/>
          <w:numId w:val="42"/>
        </w:numPr>
        <w:tabs>
          <w:tab w:val="left" w:pos="709"/>
        </w:tabs>
        <w:autoSpaceDE/>
        <w:autoSpaceDN/>
        <w:spacing w:after="160" w:line="276" w:lineRule="auto"/>
        <w:ind w:right="283"/>
        <w:contextualSpacing/>
        <w:jc w:val="both"/>
        <w:rPr>
          <w:rFonts w:asciiTheme="minorBidi" w:hAnsiTheme="minorBidi" w:cstheme="minorBidi"/>
          <w:lang w:val="en-GB"/>
        </w:rPr>
      </w:pPr>
      <w:r w:rsidRPr="007840C5">
        <w:rPr>
          <w:rFonts w:asciiTheme="minorBidi" w:hAnsiTheme="minorBidi" w:cstheme="minorBidi"/>
          <w:lang w:val="en-GB"/>
        </w:rPr>
        <w:t>Reputational risks should also be mitigated by the policy, as if the organisation is legally compliant, applying good equality, diversity</w:t>
      </w:r>
      <w:r w:rsidR="00FE2D25" w:rsidRPr="007840C5">
        <w:rPr>
          <w:rFonts w:asciiTheme="minorBidi" w:hAnsiTheme="minorBidi" w:cstheme="minorBidi"/>
          <w:lang w:val="en-GB"/>
        </w:rPr>
        <w:t>,</w:t>
      </w:r>
      <w:r w:rsidRPr="007840C5">
        <w:rPr>
          <w:rFonts w:asciiTheme="minorBidi" w:hAnsiTheme="minorBidi" w:cstheme="minorBidi"/>
          <w:lang w:val="en-GB"/>
        </w:rPr>
        <w:t xml:space="preserve"> and inclusion practices in relation to staff, </w:t>
      </w:r>
      <w:r w:rsidR="00F55B75" w:rsidRPr="007840C5">
        <w:rPr>
          <w:rFonts w:asciiTheme="minorBidi" w:hAnsiTheme="minorBidi" w:cstheme="minorBidi"/>
          <w:lang w:val="en-GB"/>
        </w:rPr>
        <w:t>pupils</w:t>
      </w:r>
      <w:r w:rsidRPr="007840C5">
        <w:rPr>
          <w:rFonts w:asciiTheme="minorBidi" w:hAnsiTheme="minorBidi" w:cstheme="minorBidi"/>
          <w:lang w:val="en-GB"/>
        </w:rPr>
        <w:t>, communities, and others, this will help avoid complaints and any negative publicity that could otherwise arise if this were not the case.</w:t>
      </w:r>
      <w:r w:rsidR="004A44EC" w:rsidRPr="007840C5">
        <w:rPr>
          <w:rFonts w:asciiTheme="minorBidi" w:hAnsiTheme="minorBidi" w:cstheme="minorBidi"/>
        </w:rPr>
        <w:t xml:space="preserve"> </w:t>
      </w:r>
    </w:p>
    <w:p w14:paraId="707B4156" w14:textId="77777777" w:rsidR="005F28E6" w:rsidRDefault="005F28E6" w:rsidP="005F28E6">
      <w:pPr>
        <w:pStyle w:val="ListParagraph"/>
        <w:rPr>
          <w:rFonts w:asciiTheme="minorBidi" w:hAnsiTheme="minorBidi" w:cstheme="minorBidi"/>
          <w:lang w:val="en-GB"/>
        </w:rPr>
      </w:pPr>
    </w:p>
    <w:p w14:paraId="6DABBCEA" w14:textId="77777777" w:rsidR="005F28E6" w:rsidRDefault="005F28E6" w:rsidP="005F28E6">
      <w:pPr>
        <w:widowControl/>
        <w:tabs>
          <w:tab w:val="left" w:pos="709"/>
        </w:tabs>
        <w:autoSpaceDE/>
        <w:autoSpaceDN/>
        <w:spacing w:after="160" w:line="276" w:lineRule="auto"/>
        <w:ind w:right="283"/>
        <w:contextualSpacing/>
        <w:jc w:val="both"/>
        <w:rPr>
          <w:rFonts w:asciiTheme="minorBidi" w:hAnsiTheme="minorBidi" w:cstheme="minorBidi"/>
          <w:lang w:val="en-GB"/>
        </w:rPr>
      </w:pPr>
    </w:p>
    <w:p w14:paraId="157C9AE5" w14:textId="77777777" w:rsidR="005F28E6" w:rsidRDefault="005F28E6" w:rsidP="005F28E6">
      <w:pPr>
        <w:widowControl/>
        <w:tabs>
          <w:tab w:val="left" w:pos="709"/>
        </w:tabs>
        <w:autoSpaceDE/>
        <w:autoSpaceDN/>
        <w:spacing w:after="160" w:line="276" w:lineRule="auto"/>
        <w:ind w:right="283"/>
        <w:contextualSpacing/>
        <w:jc w:val="both"/>
        <w:rPr>
          <w:rFonts w:asciiTheme="minorBidi" w:hAnsiTheme="minorBidi" w:cstheme="minorBidi"/>
          <w:lang w:val="en-GB"/>
        </w:rPr>
      </w:pPr>
    </w:p>
    <w:p w14:paraId="13B600AC" w14:textId="77777777" w:rsidR="00E6452B" w:rsidRDefault="00E6452B" w:rsidP="005F28E6">
      <w:pPr>
        <w:widowControl/>
        <w:tabs>
          <w:tab w:val="left" w:pos="709"/>
        </w:tabs>
        <w:autoSpaceDE/>
        <w:autoSpaceDN/>
        <w:spacing w:after="160" w:line="276" w:lineRule="auto"/>
        <w:ind w:right="283"/>
        <w:contextualSpacing/>
        <w:jc w:val="both"/>
        <w:rPr>
          <w:rFonts w:asciiTheme="minorBidi" w:hAnsiTheme="minorBidi" w:cstheme="minorBidi"/>
          <w:lang w:val="en-GB"/>
        </w:rPr>
      </w:pPr>
    </w:p>
    <w:p w14:paraId="3925E69D" w14:textId="77777777" w:rsidR="005F28E6" w:rsidRPr="007840C5" w:rsidRDefault="005F28E6" w:rsidP="005F28E6">
      <w:pPr>
        <w:widowControl/>
        <w:tabs>
          <w:tab w:val="left" w:pos="709"/>
        </w:tabs>
        <w:autoSpaceDE/>
        <w:autoSpaceDN/>
        <w:spacing w:after="160" w:line="276" w:lineRule="auto"/>
        <w:ind w:right="283"/>
        <w:contextualSpacing/>
        <w:jc w:val="both"/>
        <w:rPr>
          <w:rFonts w:asciiTheme="minorBidi" w:hAnsiTheme="minorBidi" w:cstheme="minorBidi"/>
          <w:lang w:val="en-GB"/>
        </w:rPr>
      </w:pPr>
    </w:p>
    <w:p w14:paraId="6888D5AB" w14:textId="7E0CD65F" w:rsidR="004D6B28" w:rsidRDefault="004D6B28" w:rsidP="00E637B0">
      <w:pPr>
        <w:tabs>
          <w:tab w:val="left" w:pos="709"/>
        </w:tabs>
        <w:spacing w:line="276" w:lineRule="auto"/>
        <w:ind w:left="709" w:right="283" w:hanging="709"/>
        <w:contextualSpacing/>
        <w:jc w:val="both"/>
        <w:rPr>
          <w:rFonts w:asciiTheme="minorBidi" w:eastAsia="MS Mincho" w:hAnsiTheme="minorBidi" w:cstheme="minorBidi"/>
        </w:rPr>
      </w:pPr>
      <w:r w:rsidRPr="007840C5">
        <w:rPr>
          <w:rFonts w:asciiTheme="minorBidi" w:eastAsia="MS Mincho" w:hAnsiTheme="minorBidi" w:cstheme="minorBidi"/>
        </w:rPr>
        <w:t xml:space="preserve">6.2 </w:t>
      </w:r>
      <w:r w:rsidR="005F28E6">
        <w:rPr>
          <w:rFonts w:asciiTheme="minorBidi" w:eastAsia="MS Mincho" w:hAnsiTheme="minorBidi" w:cstheme="minorBidi"/>
        </w:rPr>
        <w:tab/>
      </w:r>
      <w:r w:rsidRPr="007840C5">
        <w:rPr>
          <w:rFonts w:asciiTheme="minorBidi" w:eastAsia="MS Mincho" w:hAnsiTheme="minorBidi" w:cstheme="minorBidi"/>
        </w:rPr>
        <w:t>There have been no unintended effects, consequences and risks identified resulting from the introduction of the policy.</w:t>
      </w:r>
    </w:p>
    <w:p w14:paraId="6479EFF0" w14:textId="77777777" w:rsidR="004D6B28" w:rsidRPr="007840C5" w:rsidRDefault="004D6B28" w:rsidP="00E637B0">
      <w:pPr>
        <w:tabs>
          <w:tab w:val="left" w:pos="709"/>
        </w:tabs>
        <w:spacing w:line="276" w:lineRule="auto"/>
        <w:ind w:left="709" w:right="283" w:hanging="709"/>
        <w:jc w:val="both"/>
        <w:rPr>
          <w:rFonts w:asciiTheme="minorBidi" w:eastAsia="MS Mincho" w:hAnsiTheme="minorBidi" w:cstheme="minorBidi"/>
        </w:rPr>
      </w:pPr>
    </w:p>
    <w:p w14:paraId="34F6BCD4" w14:textId="61C1A7E3" w:rsidR="004D6B28" w:rsidRPr="007840C5" w:rsidRDefault="004D6B28" w:rsidP="00E637B0">
      <w:pPr>
        <w:tabs>
          <w:tab w:val="left" w:pos="709"/>
        </w:tabs>
        <w:spacing w:line="276" w:lineRule="auto"/>
        <w:ind w:left="709" w:right="283" w:hanging="709"/>
        <w:contextualSpacing/>
        <w:jc w:val="both"/>
        <w:rPr>
          <w:rFonts w:asciiTheme="minorBidi" w:eastAsia="MS Mincho" w:hAnsiTheme="minorBidi" w:cstheme="minorBidi"/>
        </w:rPr>
      </w:pPr>
      <w:r w:rsidRPr="007840C5">
        <w:rPr>
          <w:rFonts w:asciiTheme="minorBidi" w:eastAsia="MS Mincho" w:hAnsiTheme="minorBidi" w:cstheme="minorBidi"/>
        </w:rPr>
        <w:t xml:space="preserve">6.3 </w:t>
      </w:r>
      <w:r w:rsidR="005F28E6">
        <w:rPr>
          <w:rFonts w:asciiTheme="minorBidi" w:eastAsia="MS Mincho" w:hAnsiTheme="minorBidi" w:cstheme="minorBidi"/>
        </w:rPr>
        <w:tab/>
      </w:r>
      <w:r w:rsidRPr="007840C5">
        <w:rPr>
          <w:rFonts w:asciiTheme="minorBidi" w:eastAsia="MS Mincho" w:hAnsiTheme="minorBidi" w:cstheme="minorBidi"/>
        </w:rPr>
        <w:t>The risks identified will be managed and mitigated through application of the policy across the Council and through appropriate training. This will be undertaken by ensuring the policy is readily available to staff</w:t>
      </w:r>
      <w:r w:rsidR="000F1954" w:rsidRPr="007840C5">
        <w:rPr>
          <w:rFonts w:asciiTheme="minorBidi" w:eastAsia="MS Mincho" w:hAnsiTheme="minorBidi" w:cstheme="minorBidi"/>
        </w:rPr>
        <w:t>,</w:t>
      </w:r>
      <w:r w:rsidR="00D068CB">
        <w:rPr>
          <w:rFonts w:asciiTheme="minorBidi" w:eastAsia="MS Mincho" w:hAnsiTheme="minorBidi" w:cstheme="minorBidi"/>
        </w:rPr>
        <w:t xml:space="preserve"> </w:t>
      </w:r>
      <w:r w:rsidRPr="007840C5">
        <w:rPr>
          <w:rFonts w:asciiTheme="minorBidi" w:eastAsia="MS Mincho" w:hAnsiTheme="minorBidi" w:cstheme="minorBidi"/>
        </w:rPr>
        <w:t xml:space="preserve">elected members </w:t>
      </w:r>
      <w:r w:rsidR="000F1954" w:rsidRPr="007840C5">
        <w:rPr>
          <w:rFonts w:asciiTheme="minorBidi" w:eastAsia="MS Mincho" w:hAnsiTheme="minorBidi" w:cstheme="minorBidi"/>
        </w:rPr>
        <w:t>and all others within scope</w:t>
      </w:r>
      <w:r w:rsidR="000D5139" w:rsidRPr="007840C5">
        <w:rPr>
          <w:rFonts w:asciiTheme="minorBidi" w:eastAsia="MS Mincho" w:hAnsiTheme="minorBidi" w:cstheme="minorBidi"/>
        </w:rPr>
        <w:t xml:space="preserve"> </w:t>
      </w:r>
      <w:r w:rsidRPr="007840C5">
        <w:rPr>
          <w:rFonts w:asciiTheme="minorBidi" w:eastAsia="MS Mincho" w:hAnsiTheme="minorBidi" w:cstheme="minorBidi"/>
        </w:rPr>
        <w:t xml:space="preserve">and that support is provided from </w:t>
      </w:r>
      <w:r w:rsidR="00B36C3B" w:rsidRPr="007840C5">
        <w:rPr>
          <w:rFonts w:asciiTheme="minorBidi" w:eastAsia="MS Mincho" w:hAnsiTheme="minorBidi" w:cstheme="minorBidi"/>
        </w:rPr>
        <w:t xml:space="preserve">the </w:t>
      </w:r>
      <w:r w:rsidR="00090E85" w:rsidRPr="007840C5">
        <w:rPr>
          <w:rFonts w:asciiTheme="minorBidi" w:eastAsia="MS Mincho" w:hAnsiTheme="minorBidi" w:cstheme="minorBidi"/>
        </w:rPr>
        <w:t>Q</w:t>
      </w:r>
      <w:r w:rsidR="00B36C3B" w:rsidRPr="007840C5">
        <w:rPr>
          <w:rFonts w:asciiTheme="minorBidi" w:eastAsia="MS Mincho" w:hAnsiTheme="minorBidi" w:cstheme="minorBidi"/>
        </w:rPr>
        <w:t xml:space="preserve">uality </w:t>
      </w:r>
      <w:r w:rsidR="00090E85" w:rsidRPr="007840C5">
        <w:rPr>
          <w:rFonts w:asciiTheme="minorBidi" w:eastAsia="MS Mincho" w:hAnsiTheme="minorBidi" w:cstheme="minorBidi"/>
        </w:rPr>
        <w:t>I</w:t>
      </w:r>
      <w:r w:rsidR="00B36C3B" w:rsidRPr="007840C5">
        <w:rPr>
          <w:rFonts w:asciiTheme="minorBidi" w:eastAsia="MS Mincho" w:hAnsiTheme="minorBidi" w:cstheme="minorBidi"/>
        </w:rPr>
        <w:t>mprovement team</w:t>
      </w:r>
      <w:r w:rsidRPr="007840C5">
        <w:rPr>
          <w:rFonts w:asciiTheme="minorBidi" w:eastAsia="MS Mincho" w:hAnsiTheme="minorBidi" w:cstheme="minorBidi"/>
        </w:rPr>
        <w:t xml:space="preserve"> where required. Learning resources on </w:t>
      </w:r>
      <w:r w:rsidR="00B36C3B" w:rsidRPr="007840C5">
        <w:rPr>
          <w:rFonts w:asciiTheme="minorBidi" w:eastAsia="MS Mincho" w:hAnsiTheme="minorBidi" w:cstheme="minorBidi"/>
        </w:rPr>
        <w:t>anti-bullying</w:t>
      </w:r>
      <w:r w:rsidRPr="007840C5">
        <w:rPr>
          <w:rFonts w:asciiTheme="minorBidi" w:eastAsia="MS Mincho" w:hAnsiTheme="minorBidi" w:cstheme="minorBidi"/>
        </w:rPr>
        <w:t xml:space="preserve"> will be made available for </w:t>
      </w:r>
      <w:r w:rsidR="000D5139" w:rsidRPr="007840C5">
        <w:rPr>
          <w:rFonts w:asciiTheme="minorBidi" w:eastAsia="MS Mincho" w:hAnsiTheme="minorBidi" w:cstheme="minorBidi"/>
        </w:rPr>
        <w:t xml:space="preserve">all </w:t>
      </w:r>
      <w:r w:rsidRPr="007840C5">
        <w:rPr>
          <w:rFonts w:asciiTheme="minorBidi" w:eastAsia="MS Mincho" w:hAnsiTheme="minorBidi" w:cstheme="minorBidi"/>
        </w:rPr>
        <w:t>staff</w:t>
      </w:r>
      <w:r w:rsidR="00B36C3B" w:rsidRPr="007840C5">
        <w:rPr>
          <w:rFonts w:asciiTheme="minorBidi" w:eastAsia="MS Mincho" w:hAnsiTheme="minorBidi" w:cstheme="minorBidi"/>
        </w:rPr>
        <w:t>.</w:t>
      </w:r>
      <w:r w:rsidRPr="007840C5">
        <w:rPr>
          <w:rFonts w:asciiTheme="minorBidi" w:eastAsia="MS Mincho" w:hAnsiTheme="minorBidi" w:cstheme="minorBidi"/>
        </w:rPr>
        <w:t xml:space="preserve"> </w:t>
      </w:r>
    </w:p>
    <w:p w14:paraId="78B6E768" w14:textId="77777777" w:rsidR="004D6B28" w:rsidRPr="007840C5" w:rsidRDefault="004D6B28" w:rsidP="00E637B0">
      <w:pPr>
        <w:tabs>
          <w:tab w:val="left" w:pos="709"/>
        </w:tabs>
        <w:spacing w:line="276" w:lineRule="auto"/>
        <w:ind w:left="709" w:right="283" w:hanging="709"/>
        <w:contextualSpacing/>
        <w:jc w:val="both"/>
        <w:rPr>
          <w:rFonts w:asciiTheme="minorBidi" w:eastAsia="MS Mincho" w:hAnsiTheme="minorBidi" w:cstheme="minorBidi"/>
        </w:rPr>
      </w:pPr>
    </w:p>
    <w:p w14:paraId="1BD86B2F" w14:textId="66ABC0FB" w:rsidR="004D6B28" w:rsidRDefault="004D6B28" w:rsidP="00E637B0">
      <w:pPr>
        <w:tabs>
          <w:tab w:val="left" w:pos="709"/>
        </w:tabs>
        <w:spacing w:line="276" w:lineRule="auto"/>
        <w:ind w:left="709" w:right="283" w:hanging="709"/>
        <w:jc w:val="both"/>
        <w:rPr>
          <w:rFonts w:asciiTheme="minorBidi" w:hAnsiTheme="minorBidi" w:cstheme="minorBidi"/>
          <w:lang w:val="en-GB"/>
        </w:rPr>
      </w:pPr>
      <w:r w:rsidRPr="007840C5">
        <w:rPr>
          <w:rFonts w:asciiTheme="minorBidi" w:eastAsia="MS Mincho" w:hAnsiTheme="minorBidi" w:cstheme="minorBidi"/>
        </w:rPr>
        <w:t xml:space="preserve">6.4 </w:t>
      </w:r>
      <w:r w:rsidR="005F28E6">
        <w:rPr>
          <w:rFonts w:asciiTheme="minorBidi" w:eastAsia="MS Mincho" w:hAnsiTheme="minorBidi" w:cstheme="minorBidi"/>
        </w:rPr>
        <w:tab/>
      </w:r>
      <w:r w:rsidRPr="007840C5">
        <w:rPr>
          <w:rFonts w:asciiTheme="minorBidi" w:hAnsiTheme="minorBidi" w:cstheme="minorBidi"/>
          <w:lang w:val="en-GB"/>
        </w:rPr>
        <w:t xml:space="preserve">Monitoring will be undertaken of any feedback from stakeholders or others in relation to the identified risks and appropriate action taken if any concerns arise.   </w:t>
      </w:r>
    </w:p>
    <w:p w14:paraId="5960110C" w14:textId="77777777" w:rsidR="005F28E6" w:rsidRPr="007840C5" w:rsidRDefault="005F28E6" w:rsidP="00E637B0">
      <w:pPr>
        <w:tabs>
          <w:tab w:val="left" w:pos="709"/>
        </w:tabs>
        <w:spacing w:line="276" w:lineRule="auto"/>
        <w:ind w:left="709" w:right="283" w:hanging="709"/>
        <w:jc w:val="both"/>
        <w:rPr>
          <w:rFonts w:asciiTheme="minorBidi" w:hAnsiTheme="minorBidi" w:cstheme="minorBidi"/>
          <w:lang w:val="en-GB"/>
        </w:rPr>
      </w:pPr>
    </w:p>
    <w:p w14:paraId="6D027B1D" w14:textId="77777777" w:rsidR="005F28E6" w:rsidRDefault="00EB6539" w:rsidP="005F28E6">
      <w:pPr>
        <w:tabs>
          <w:tab w:val="left" w:pos="709"/>
        </w:tabs>
        <w:spacing w:line="276" w:lineRule="auto"/>
        <w:ind w:left="709" w:right="283" w:hanging="709"/>
        <w:jc w:val="both"/>
        <w:rPr>
          <w:rFonts w:asciiTheme="minorBidi" w:hAnsiTheme="minorBidi" w:cstheme="minorBidi"/>
          <w:color w:val="FFFFFF"/>
        </w:rPr>
      </w:pPr>
      <w:r w:rsidRPr="007840C5">
        <w:rPr>
          <w:rFonts w:asciiTheme="minorBidi" w:hAnsiTheme="minorBidi" w:cstheme="minorBidi"/>
          <w:color w:val="FFFFFF"/>
        </w:rPr>
        <w:t>Page</w:t>
      </w:r>
    </w:p>
    <w:p w14:paraId="1339EF77" w14:textId="77777777" w:rsidR="005F28E6" w:rsidRPr="00E6452B" w:rsidRDefault="005F28E6" w:rsidP="005F28E6">
      <w:pPr>
        <w:pStyle w:val="Heading1"/>
        <w:numPr>
          <w:ilvl w:val="0"/>
          <w:numId w:val="38"/>
        </w:numPr>
        <w:tabs>
          <w:tab w:val="left" w:pos="709"/>
        </w:tabs>
        <w:spacing w:before="1" w:line="276" w:lineRule="auto"/>
        <w:ind w:left="709" w:right="283" w:hanging="709"/>
        <w:jc w:val="both"/>
        <w:rPr>
          <w:rFonts w:asciiTheme="minorBidi" w:hAnsiTheme="minorBidi" w:cstheme="minorBidi"/>
          <w:b/>
          <w:bCs/>
          <w:sz w:val="28"/>
          <w:szCs w:val="28"/>
        </w:rPr>
      </w:pPr>
      <w:bookmarkStart w:id="17" w:name="_Toc134111695"/>
      <w:r w:rsidRPr="00E6452B">
        <w:rPr>
          <w:rFonts w:asciiTheme="minorBidi" w:hAnsiTheme="minorBidi" w:cstheme="minorBidi"/>
          <w:b/>
          <w:bCs/>
          <w:spacing w:val="-1"/>
          <w:sz w:val="28"/>
          <w:szCs w:val="28"/>
        </w:rPr>
        <w:t>Environmental</w:t>
      </w:r>
      <w:r w:rsidRPr="00E6452B">
        <w:rPr>
          <w:rFonts w:asciiTheme="minorBidi" w:hAnsiTheme="minorBidi" w:cstheme="minorBidi"/>
          <w:b/>
          <w:bCs/>
          <w:spacing w:val="-11"/>
          <w:sz w:val="28"/>
          <w:szCs w:val="28"/>
        </w:rPr>
        <w:t xml:space="preserve"> </w:t>
      </w:r>
      <w:r w:rsidRPr="00E6452B">
        <w:rPr>
          <w:rFonts w:asciiTheme="minorBidi" w:hAnsiTheme="minorBidi" w:cstheme="minorBidi"/>
          <w:b/>
          <w:bCs/>
          <w:sz w:val="28"/>
          <w:szCs w:val="28"/>
        </w:rPr>
        <w:t>Implications</w:t>
      </w:r>
      <w:bookmarkEnd w:id="17"/>
    </w:p>
    <w:p w14:paraId="30A4594F" w14:textId="77777777" w:rsidR="005F28E6" w:rsidRPr="007840C5" w:rsidRDefault="005F28E6" w:rsidP="005F28E6">
      <w:pPr>
        <w:pStyle w:val="BodyText"/>
        <w:tabs>
          <w:tab w:val="left" w:pos="709"/>
        </w:tabs>
        <w:spacing w:before="5" w:line="276" w:lineRule="auto"/>
        <w:ind w:left="709" w:right="283" w:hanging="709"/>
        <w:jc w:val="both"/>
        <w:rPr>
          <w:rFonts w:asciiTheme="minorBidi" w:hAnsiTheme="minorBidi" w:cstheme="minorBidi"/>
          <w:sz w:val="22"/>
          <w:szCs w:val="22"/>
        </w:rPr>
      </w:pPr>
    </w:p>
    <w:p w14:paraId="2C030491" w14:textId="70D0281D" w:rsidR="005F28E6" w:rsidRPr="005F28E6" w:rsidRDefault="005F28E6" w:rsidP="005F28E6">
      <w:pPr>
        <w:pStyle w:val="ListParagraph"/>
        <w:numPr>
          <w:ilvl w:val="1"/>
          <w:numId w:val="38"/>
        </w:numPr>
        <w:tabs>
          <w:tab w:val="left" w:pos="709"/>
        </w:tabs>
        <w:spacing w:before="1" w:line="276" w:lineRule="auto"/>
        <w:ind w:left="709" w:right="283" w:hanging="709"/>
        <w:jc w:val="both"/>
        <w:rPr>
          <w:rFonts w:asciiTheme="minorBidi" w:hAnsiTheme="minorBidi" w:cstheme="minorBidi"/>
        </w:rPr>
      </w:pPr>
      <w:r w:rsidRPr="005F28E6">
        <w:rPr>
          <w:rFonts w:asciiTheme="minorBidi" w:hAnsiTheme="minorBidi" w:cstheme="minorBidi"/>
          <w:lang w:val="en-GB"/>
        </w:rPr>
        <w:t>There are no environmental implications arising from this policy.</w:t>
      </w:r>
    </w:p>
    <w:p w14:paraId="677A755D" w14:textId="77777777" w:rsidR="005F28E6" w:rsidRPr="007840C5" w:rsidRDefault="005F28E6" w:rsidP="005F28E6">
      <w:pPr>
        <w:pStyle w:val="ListParagraph"/>
        <w:tabs>
          <w:tab w:val="left" w:pos="481"/>
          <w:tab w:val="left" w:pos="709"/>
        </w:tabs>
        <w:spacing w:before="1" w:line="276" w:lineRule="auto"/>
        <w:ind w:left="709" w:right="283" w:firstLine="0"/>
        <w:jc w:val="both"/>
        <w:rPr>
          <w:rFonts w:asciiTheme="minorBidi" w:hAnsiTheme="minorBidi" w:cstheme="minorBidi"/>
        </w:rPr>
      </w:pPr>
    </w:p>
    <w:p w14:paraId="0AD2F27D" w14:textId="77777777" w:rsidR="005F28E6" w:rsidRPr="007840C5" w:rsidRDefault="005F28E6" w:rsidP="005F28E6">
      <w:pPr>
        <w:pStyle w:val="ListParagraph"/>
        <w:tabs>
          <w:tab w:val="left" w:pos="481"/>
          <w:tab w:val="left" w:pos="709"/>
        </w:tabs>
        <w:spacing w:before="1" w:line="276" w:lineRule="auto"/>
        <w:ind w:left="709" w:right="283" w:hanging="709"/>
        <w:jc w:val="both"/>
        <w:rPr>
          <w:rFonts w:asciiTheme="minorBidi" w:hAnsiTheme="minorBidi" w:cstheme="minorBidi"/>
        </w:rPr>
      </w:pPr>
    </w:p>
    <w:p w14:paraId="59AD67A5" w14:textId="77777777" w:rsidR="005F28E6" w:rsidRPr="00E6452B" w:rsidRDefault="005F28E6" w:rsidP="005F28E6">
      <w:pPr>
        <w:pStyle w:val="Heading1"/>
        <w:numPr>
          <w:ilvl w:val="0"/>
          <w:numId w:val="38"/>
        </w:numPr>
        <w:tabs>
          <w:tab w:val="left" w:pos="550"/>
          <w:tab w:val="left" w:pos="551"/>
          <w:tab w:val="left" w:pos="709"/>
        </w:tabs>
        <w:spacing w:before="36" w:line="276" w:lineRule="auto"/>
        <w:ind w:left="709" w:right="283" w:hanging="709"/>
        <w:jc w:val="both"/>
        <w:rPr>
          <w:rFonts w:asciiTheme="minorBidi" w:hAnsiTheme="minorBidi" w:cstheme="minorBidi"/>
          <w:b/>
          <w:bCs/>
          <w:sz w:val="28"/>
          <w:szCs w:val="28"/>
        </w:rPr>
      </w:pPr>
      <w:bookmarkStart w:id="18" w:name="_Toc134111696"/>
      <w:r w:rsidRPr="00E6452B">
        <w:rPr>
          <w:rFonts w:asciiTheme="minorBidi" w:hAnsiTheme="minorBidi" w:cstheme="minorBidi"/>
          <w:b/>
          <w:bCs/>
          <w:sz w:val="28"/>
          <w:szCs w:val="28"/>
        </w:rPr>
        <w:t>Policy</w:t>
      </w:r>
      <w:r w:rsidRPr="00E6452B">
        <w:rPr>
          <w:rFonts w:asciiTheme="minorBidi" w:hAnsiTheme="minorBidi" w:cstheme="minorBidi"/>
          <w:b/>
          <w:bCs/>
          <w:spacing w:val="-12"/>
          <w:sz w:val="28"/>
          <w:szCs w:val="28"/>
        </w:rPr>
        <w:t xml:space="preserve"> </w:t>
      </w:r>
      <w:r w:rsidRPr="00E6452B">
        <w:rPr>
          <w:rFonts w:asciiTheme="minorBidi" w:hAnsiTheme="minorBidi" w:cstheme="minorBidi"/>
          <w:b/>
          <w:bCs/>
          <w:sz w:val="28"/>
          <w:szCs w:val="28"/>
        </w:rPr>
        <w:t>Performance</w:t>
      </w:r>
      <w:bookmarkEnd w:id="18"/>
    </w:p>
    <w:p w14:paraId="6C6E14A8" w14:textId="169AEF67" w:rsidR="005F28E6" w:rsidRDefault="005F28E6" w:rsidP="005F28E6">
      <w:pPr>
        <w:pStyle w:val="ListParagraph"/>
        <w:numPr>
          <w:ilvl w:val="1"/>
          <w:numId w:val="38"/>
        </w:numPr>
        <w:tabs>
          <w:tab w:val="left" w:pos="709"/>
        </w:tabs>
        <w:spacing w:before="121" w:line="276" w:lineRule="auto"/>
        <w:ind w:left="567" w:right="283" w:hanging="567"/>
        <w:jc w:val="both"/>
        <w:rPr>
          <w:rFonts w:asciiTheme="minorBidi" w:hAnsiTheme="minorBidi" w:cstheme="minorBidi"/>
        </w:rPr>
      </w:pPr>
      <w:r w:rsidRPr="005F28E6">
        <w:rPr>
          <w:rFonts w:asciiTheme="minorBidi" w:hAnsiTheme="minorBidi" w:cstheme="minorBidi"/>
          <w:lang w:val="en-GB"/>
        </w:rPr>
        <w:t>Measures to determine the effectiveness of the policy will include compliance with the public sector general and specific equality duties and the progress made towards the Council’s equality outcomes.</w:t>
      </w:r>
      <w:r w:rsidRPr="005F28E6">
        <w:rPr>
          <w:rFonts w:asciiTheme="minorBidi" w:hAnsiTheme="minorBidi" w:cstheme="minorBidi"/>
        </w:rPr>
        <w:t xml:space="preserve"> The main factors determining the effectiveness of the policy and whether it adds the value intended is the usage of the policy by those in scope, the consistency in its application by managers and the satisfactory resolution for all parties involved. </w:t>
      </w:r>
    </w:p>
    <w:p w14:paraId="561B6A90" w14:textId="77777777" w:rsidR="005F28E6" w:rsidRPr="005F28E6" w:rsidRDefault="005F28E6" w:rsidP="005F28E6">
      <w:pPr>
        <w:pStyle w:val="ListParagraph"/>
        <w:numPr>
          <w:ilvl w:val="1"/>
          <w:numId w:val="38"/>
        </w:numPr>
        <w:tabs>
          <w:tab w:val="left" w:pos="709"/>
        </w:tabs>
        <w:spacing w:before="121" w:line="276" w:lineRule="auto"/>
        <w:ind w:left="567" w:right="283" w:hanging="567"/>
        <w:jc w:val="both"/>
        <w:rPr>
          <w:rFonts w:asciiTheme="minorBidi" w:hAnsiTheme="minorBidi" w:cstheme="minorBidi"/>
        </w:rPr>
      </w:pPr>
      <w:r w:rsidRPr="005F28E6">
        <w:rPr>
          <w:rFonts w:asciiTheme="minorBidi" w:hAnsiTheme="minorBidi" w:cstheme="minorBidi"/>
        </w:rPr>
        <w:t>The effectiveness of the policy will be measured through gathering data and through collecting feedback from users of the policy.</w:t>
      </w:r>
      <w:r w:rsidRPr="005F28E6">
        <w:rPr>
          <w:rFonts w:asciiTheme="minorBidi" w:hAnsiTheme="minorBidi" w:cstheme="minorBidi"/>
          <w:lang w:val="en-GB"/>
        </w:rPr>
        <w:t xml:space="preserve"> A variety of school bullying related equality data is gathered as part of the specific equality duties on a monthly basis. This includes information on the number of bullying incidents, their perceived nature, type of bullying and with respect to the relevant protected characteristics of the bullying incidents. This data is used to plan for improvements in both preventions and interventions. In addition, feedback from and ongoing listening to staff, pupils and parents, trade unions and other stakeholders will provide an indication of whether the organisation is meeting its anti-bullying and inclusion objectives. Any complaints received in relation to bullying will also be monitored.</w:t>
      </w:r>
    </w:p>
    <w:p w14:paraId="062D1013" w14:textId="77777777" w:rsidR="005F28E6" w:rsidRPr="005F28E6" w:rsidRDefault="005F28E6" w:rsidP="005F28E6">
      <w:pPr>
        <w:pStyle w:val="ListParagraph"/>
        <w:tabs>
          <w:tab w:val="left" w:pos="709"/>
        </w:tabs>
        <w:spacing w:before="121" w:line="276" w:lineRule="auto"/>
        <w:ind w:left="567" w:right="283" w:firstLine="0"/>
        <w:jc w:val="both"/>
        <w:rPr>
          <w:rFonts w:asciiTheme="minorBidi" w:hAnsiTheme="minorBidi" w:cstheme="minorBidi"/>
        </w:rPr>
      </w:pPr>
    </w:p>
    <w:p w14:paraId="74D40820" w14:textId="30B2327D" w:rsidR="005F28E6" w:rsidRPr="00926975" w:rsidRDefault="005F28E6" w:rsidP="00926975">
      <w:pPr>
        <w:pStyle w:val="ListParagraph"/>
        <w:numPr>
          <w:ilvl w:val="1"/>
          <w:numId w:val="38"/>
        </w:numPr>
        <w:tabs>
          <w:tab w:val="left" w:pos="567"/>
          <w:tab w:val="left" w:pos="851"/>
        </w:tabs>
        <w:spacing w:line="276" w:lineRule="auto"/>
        <w:ind w:left="567" w:right="283" w:hanging="709"/>
        <w:jc w:val="both"/>
        <w:rPr>
          <w:rFonts w:asciiTheme="minorBidi" w:hAnsiTheme="minorBidi" w:cstheme="minorBidi"/>
        </w:rPr>
      </w:pPr>
      <w:r w:rsidRPr="007840C5">
        <w:rPr>
          <w:rFonts w:asciiTheme="minorBidi" w:hAnsiTheme="minorBidi" w:cstheme="minorBidi"/>
        </w:rPr>
        <w:t xml:space="preserve">The Chief </w:t>
      </w:r>
      <w:r>
        <w:rPr>
          <w:rFonts w:asciiTheme="minorBidi" w:hAnsiTheme="minorBidi" w:cstheme="minorBidi"/>
        </w:rPr>
        <w:t xml:space="preserve">Education </w:t>
      </w:r>
      <w:r w:rsidRPr="007840C5">
        <w:rPr>
          <w:rFonts w:asciiTheme="minorBidi" w:hAnsiTheme="minorBidi" w:cstheme="minorBidi"/>
        </w:rPr>
        <w:t>Officer will decide where and when data is reported on the</w:t>
      </w:r>
      <w:r w:rsidR="00926975">
        <w:rPr>
          <w:rFonts w:asciiTheme="minorBidi" w:hAnsiTheme="minorBidi" w:cstheme="minorBidi"/>
        </w:rPr>
        <w:t xml:space="preserve"> </w:t>
      </w:r>
      <w:r w:rsidRPr="007840C5">
        <w:rPr>
          <w:rFonts w:asciiTheme="minorBidi" w:hAnsiTheme="minorBidi" w:cstheme="minorBidi"/>
        </w:rPr>
        <w:t>effectiveness of the policy, ensuring that confidentiality is maintained.</w:t>
      </w:r>
      <w:r w:rsidRPr="007840C5">
        <w:rPr>
          <w:rFonts w:asciiTheme="minorBidi" w:hAnsiTheme="minorBidi" w:cstheme="minorBidi"/>
          <w:lang w:val="en-GB"/>
        </w:rPr>
        <w:t xml:space="preserve"> Performance information will be included in the Council’s statutory Equality Outcomes Mainstreaming Progress Report produced every two years as part of its public sector equality duties, which is also submitted to Committee. </w:t>
      </w:r>
    </w:p>
    <w:p w14:paraId="5E56BB5A" w14:textId="77777777" w:rsidR="00926975" w:rsidRPr="00926975" w:rsidRDefault="00926975" w:rsidP="00926975">
      <w:pPr>
        <w:pStyle w:val="ListParagraph"/>
        <w:rPr>
          <w:rFonts w:asciiTheme="minorBidi" w:hAnsiTheme="minorBidi" w:cstheme="minorBidi"/>
        </w:rPr>
      </w:pPr>
    </w:p>
    <w:p w14:paraId="600942DB"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6300A637"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287D1F58"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1906B62E"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4033EC4A"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50B7BB2F"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6EBAF360"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7B28A737"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6583A0DB" w14:textId="77777777" w:rsidR="00926975" w:rsidRDefault="00926975" w:rsidP="00926975">
      <w:pPr>
        <w:tabs>
          <w:tab w:val="left" w:pos="567"/>
          <w:tab w:val="left" w:pos="851"/>
        </w:tabs>
        <w:spacing w:line="276" w:lineRule="auto"/>
        <w:ind w:right="283"/>
        <w:jc w:val="both"/>
        <w:rPr>
          <w:rFonts w:asciiTheme="minorBidi" w:hAnsiTheme="minorBidi" w:cstheme="minorBidi"/>
        </w:rPr>
      </w:pPr>
    </w:p>
    <w:p w14:paraId="175BEA40" w14:textId="77777777" w:rsidR="00E6452B" w:rsidRPr="00926975" w:rsidRDefault="00E6452B" w:rsidP="00926975">
      <w:pPr>
        <w:tabs>
          <w:tab w:val="left" w:pos="567"/>
          <w:tab w:val="left" w:pos="851"/>
        </w:tabs>
        <w:spacing w:line="276" w:lineRule="auto"/>
        <w:ind w:right="283"/>
        <w:jc w:val="both"/>
        <w:rPr>
          <w:rFonts w:asciiTheme="minorBidi" w:hAnsiTheme="minorBidi" w:cstheme="minorBidi"/>
        </w:rPr>
      </w:pPr>
    </w:p>
    <w:p w14:paraId="0548B076" w14:textId="77777777" w:rsidR="005F28E6" w:rsidRPr="007840C5" w:rsidRDefault="005F28E6" w:rsidP="005F28E6">
      <w:pPr>
        <w:pStyle w:val="ListParagraph"/>
        <w:tabs>
          <w:tab w:val="left" w:pos="481"/>
          <w:tab w:val="left" w:pos="709"/>
        </w:tabs>
        <w:spacing w:line="276" w:lineRule="auto"/>
        <w:ind w:left="709" w:right="283" w:hanging="709"/>
        <w:jc w:val="both"/>
        <w:rPr>
          <w:rFonts w:asciiTheme="minorBidi" w:hAnsiTheme="minorBidi" w:cstheme="minorBidi"/>
        </w:rPr>
      </w:pPr>
    </w:p>
    <w:p w14:paraId="50A643A8" w14:textId="77777777" w:rsidR="005F28E6" w:rsidRPr="00E6452B" w:rsidRDefault="005F28E6" w:rsidP="005F28E6">
      <w:pPr>
        <w:pStyle w:val="Heading1"/>
        <w:numPr>
          <w:ilvl w:val="0"/>
          <w:numId w:val="38"/>
        </w:numPr>
        <w:tabs>
          <w:tab w:val="left" w:pos="550"/>
          <w:tab w:val="left" w:pos="551"/>
          <w:tab w:val="left" w:pos="709"/>
        </w:tabs>
        <w:spacing w:line="276" w:lineRule="auto"/>
        <w:ind w:left="709" w:right="283" w:hanging="709"/>
        <w:jc w:val="both"/>
        <w:rPr>
          <w:rFonts w:asciiTheme="minorBidi" w:hAnsiTheme="minorBidi" w:cstheme="minorBidi"/>
          <w:b/>
          <w:bCs/>
          <w:sz w:val="28"/>
          <w:szCs w:val="28"/>
        </w:rPr>
      </w:pPr>
      <w:bookmarkStart w:id="19" w:name="9_Design_and_Delivery"/>
      <w:bookmarkStart w:id="20" w:name="_Toc134111697"/>
      <w:bookmarkEnd w:id="19"/>
      <w:r w:rsidRPr="00E6452B">
        <w:rPr>
          <w:rFonts w:asciiTheme="minorBidi" w:hAnsiTheme="minorBidi" w:cstheme="minorBidi"/>
          <w:b/>
          <w:bCs/>
          <w:sz w:val="28"/>
          <w:szCs w:val="28"/>
        </w:rPr>
        <w:t>Design</w:t>
      </w:r>
      <w:r w:rsidRPr="00E6452B">
        <w:rPr>
          <w:rFonts w:asciiTheme="minorBidi" w:hAnsiTheme="minorBidi" w:cstheme="minorBidi"/>
          <w:b/>
          <w:bCs/>
          <w:spacing w:val="-4"/>
          <w:sz w:val="28"/>
          <w:szCs w:val="28"/>
        </w:rPr>
        <w:t xml:space="preserve"> </w:t>
      </w:r>
      <w:r w:rsidRPr="00E6452B">
        <w:rPr>
          <w:rFonts w:asciiTheme="minorBidi" w:hAnsiTheme="minorBidi" w:cstheme="minorBidi"/>
          <w:b/>
          <w:bCs/>
          <w:sz w:val="28"/>
          <w:szCs w:val="28"/>
        </w:rPr>
        <w:t>and</w:t>
      </w:r>
      <w:r w:rsidRPr="00E6452B">
        <w:rPr>
          <w:rFonts w:asciiTheme="minorBidi" w:hAnsiTheme="minorBidi" w:cstheme="minorBidi"/>
          <w:b/>
          <w:bCs/>
          <w:spacing w:val="-4"/>
          <w:sz w:val="28"/>
          <w:szCs w:val="28"/>
        </w:rPr>
        <w:t xml:space="preserve"> </w:t>
      </w:r>
      <w:r w:rsidRPr="00E6452B">
        <w:rPr>
          <w:rFonts w:asciiTheme="minorBidi" w:hAnsiTheme="minorBidi" w:cstheme="minorBidi"/>
          <w:b/>
          <w:bCs/>
          <w:sz w:val="28"/>
          <w:szCs w:val="28"/>
        </w:rPr>
        <w:t>Delivery</w:t>
      </w:r>
      <w:bookmarkEnd w:id="20"/>
    </w:p>
    <w:p w14:paraId="157E64FE" w14:textId="08EACDD4" w:rsidR="005F28E6" w:rsidRPr="00926975" w:rsidRDefault="005F28E6" w:rsidP="00926975">
      <w:pPr>
        <w:pStyle w:val="ListParagraph"/>
        <w:numPr>
          <w:ilvl w:val="1"/>
          <w:numId w:val="38"/>
        </w:numPr>
        <w:tabs>
          <w:tab w:val="left" w:pos="567"/>
          <w:tab w:val="left" w:pos="709"/>
        </w:tabs>
        <w:spacing w:before="121" w:line="276" w:lineRule="auto"/>
        <w:ind w:left="567" w:right="283" w:hanging="567"/>
        <w:jc w:val="both"/>
        <w:rPr>
          <w:rFonts w:asciiTheme="minorBidi" w:hAnsiTheme="minorBidi" w:cstheme="minorBidi"/>
        </w:rPr>
      </w:pPr>
      <w:r w:rsidRPr="00926975">
        <w:rPr>
          <w:rFonts w:asciiTheme="minorBidi" w:hAnsiTheme="minorBidi" w:cstheme="minorBidi"/>
          <w:lang w:val="en-GB"/>
        </w:rPr>
        <w:t>The policy links to the ‘Workforce’ design principle in the Target Operating Model (TOM) in that it is concerned with organisational culture and the promotion of equality, diversity, and inclusion. It also links to the ‘Partnerships and Alliances’ design principle, being concerned with how the organisation collaborates with external organisations to achieve successful outcomes, which encompasses some of the Council’s equality outcomes.</w:t>
      </w:r>
    </w:p>
    <w:p w14:paraId="2CF51966" w14:textId="77777777" w:rsidR="005F28E6" w:rsidRPr="00F96568" w:rsidRDefault="005F28E6" w:rsidP="00926975">
      <w:pPr>
        <w:pStyle w:val="ListParagraph"/>
        <w:numPr>
          <w:ilvl w:val="1"/>
          <w:numId w:val="38"/>
        </w:numPr>
        <w:tabs>
          <w:tab w:val="left" w:pos="567"/>
          <w:tab w:val="left" w:pos="709"/>
        </w:tabs>
        <w:spacing w:before="121" w:line="276" w:lineRule="auto"/>
        <w:ind w:left="567" w:right="283" w:hanging="567"/>
        <w:jc w:val="both"/>
        <w:rPr>
          <w:rFonts w:asciiTheme="minorBidi" w:hAnsiTheme="minorBidi" w:cstheme="minorBidi"/>
        </w:rPr>
      </w:pPr>
      <w:r w:rsidRPr="00926975">
        <w:rPr>
          <w:rFonts w:asciiTheme="minorBidi" w:hAnsiTheme="minorBidi" w:cstheme="minorBidi"/>
          <w:lang w:val="en-GB"/>
        </w:rPr>
        <w:t>The policy links to the ‘Prosperous People’ theme in the Local Outcome Improvement Plan (LOIP), which mentions people being entitled to live in a way they feel safe, supported, and fully included in life in the City, having an equal right to enjoy these aspirations.</w:t>
      </w:r>
      <w:r w:rsidRPr="00926975">
        <w:rPr>
          <w:rFonts w:asciiTheme="minorBidi" w:hAnsiTheme="minorBidi" w:cstheme="minorBidi"/>
        </w:rPr>
        <w:t xml:space="preserve"> It indicates that all people in the city are entitled to live in a manner in which they feel safe and protected from harm and supported where necessary.</w:t>
      </w:r>
      <w:r w:rsidRPr="00926975">
        <w:rPr>
          <w:rFonts w:asciiTheme="minorBidi" w:hAnsiTheme="minorBidi" w:cstheme="minorBidi"/>
          <w:lang w:val="en-GB"/>
        </w:rPr>
        <w:t xml:space="preserve"> In addition, it indicates an ambition to support every child irrespective of circumstances to grow, develop and reach their full potential, where there is equality of opportunity for all. The policy also links to the ‘Prosperous Place’ theme in the LOIP, where all can prosper, reflecting the organisation’s desire to help people, families, and communities to do well, succeed and flourish in every aspect, regardless of their background or circumstances.</w:t>
      </w:r>
    </w:p>
    <w:p w14:paraId="6E39416C" w14:textId="017E94A3" w:rsidR="00F96568" w:rsidRPr="00CB62B1" w:rsidRDefault="005F28E6" w:rsidP="00F96568">
      <w:pPr>
        <w:pStyle w:val="ListParagraph"/>
        <w:numPr>
          <w:ilvl w:val="1"/>
          <w:numId w:val="38"/>
        </w:numPr>
        <w:tabs>
          <w:tab w:val="left" w:pos="567"/>
          <w:tab w:val="left" w:pos="709"/>
        </w:tabs>
        <w:spacing w:before="121" w:line="276" w:lineRule="auto"/>
        <w:ind w:left="567" w:right="283" w:hanging="567"/>
        <w:jc w:val="both"/>
        <w:rPr>
          <w:rFonts w:asciiTheme="minorBidi" w:hAnsiTheme="minorBidi" w:cstheme="minorBidi"/>
        </w:rPr>
      </w:pPr>
      <w:r w:rsidRPr="00F96568">
        <w:rPr>
          <w:rFonts w:asciiTheme="minorBidi" w:hAnsiTheme="minorBidi" w:cstheme="minorBidi"/>
          <w:lang w:val="en-GB"/>
        </w:rPr>
        <w:t>The policy directly supports delivery of the Council’s statutory obligations in relation to equality and diversity as referenced under 1.2, 1.5 and 2.4 above.</w:t>
      </w:r>
    </w:p>
    <w:p w14:paraId="071A0C39" w14:textId="6E184058" w:rsidR="005F28E6" w:rsidRDefault="005F28E6" w:rsidP="00CB62B1">
      <w:pPr>
        <w:pStyle w:val="ListParagraph"/>
        <w:numPr>
          <w:ilvl w:val="1"/>
          <w:numId w:val="38"/>
        </w:numPr>
        <w:tabs>
          <w:tab w:val="left" w:pos="567"/>
          <w:tab w:val="left" w:pos="709"/>
        </w:tabs>
        <w:spacing w:before="121" w:line="276" w:lineRule="auto"/>
        <w:ind w:left="567" w:right="283" w:hanging="567"/>
        <w:jc w:val="both"/>
        <w:rPr>
          <w:rFonts w:asciiTheme="minorBidi" w:hAnsiTheme="minorBidi" w:cstheme="minorBidi"/>
        </w:rPr>
      </w:pPr>
      <w:r w:rsidRPr="00CB62B1">
        <w:rPr>
          <w:rFonts w:asciiTheme="minorBidi" w:hAnsiTheme="minorBidi" w:cstheme="minorBidi"/>
        </w:rPr>
        <w:t>This policy supports the Co</w:t>
      </w:r>
      <w:r w:rsidR="00CB62B1" w:rsidRPr="00CB62B1">
        <w:rPr>
          <w:rFonts w:asciiTheme="minorBidi" w:hAnsiTheme="minorBidi" w:cstheme="minorBidi"/>
        </w:rPr>
        <w:t>mmunity Planning Partnerships a</w:t>
      </w:r>
      <w:r w:rsidRPr="00CB62B1">
        <w:rPr>
          <w:rFonts w:asciiTheme="minorBidi" w:hAnsiTheme="minorBidi" w:cstheme="minorBidi"/>
        </w:rPr>
        <w:t xml:space="preserve">pproach to </w:t>
      </w:r>
      <w:r w:rsidR="00CB62B1" w:rsidRPr="00CB62B1">
        <w:rPr>
          <w:rFonts w:asciiTheme="minorBidi" w:hAnsiTheme="minorBidi" w:cstheme="minorBidi"/>
        </w:rPr>
        <w:t>the delivery of Getting it Right for Every Child (</w:t>
      </w:r>
      <w:r w:rsidRPr="00CB62B1">
        <w:rPr>
          <w:rFonts w:asciiTheme="minorBidi" w:hAnsiTheme="minorBidi" w:cstheme="minorBidi"/>
        </w:rPr>
        <w:t>GIRF</w:t>
      </w:r>
      <w:r w:rsidR="00CB62B1" w:rsidRPr="00CB62B1">
        <w:rPr>
          <w:rFonts w:asciiTheme="minorBidi" w:hAnsiTheme="minorBidi" w:cstheme="minorBidi"/>
        </w:rPr>
        <w:t>E</w:t>
      </w:r>
      <w:r w:rsidRPr="00CB62B1">
        <w:rPr>
          <w:rFonts w:asciiTheme="minorBidi" w:hAnsiTheme="minorBidi" w:cstheme="minorBidi"/>
        </w:rPr>
        <w:t>C</w:t>
      </w:r>
      <w:r w:rsidR="00CB62B1" w:rsidRPr="00CB62B1">
        <w:rPr>
          <w:rFonts w:asciiTheme="minorBidi" w:hAnsiTheme="minorBidi" w:cstheme="minorBidi"/>
        </w:rPr>
        <w:t>)</w:t>
      </w:r>
    </w:p>
    <w:p w14:paraId="09E55059" w14:textId="77777777" w:rsidR="00E6452B" w:rsidRPr="00CB62B1" w:rsidRDefault="00E6452B" w:rsidP="00E6452B">
      <w:pPr>
        <w:pStyle w:val="ListParagraph"/>
        <w:tabs>
          <w:tab w:val="left" w:pos="567"/>
          <w:tab w:val="left" w:pos="709"/>
        </w:tabs>
        <w:spacing w:before="121" w:line="276" w:lineRule="auto"/>
        <w:ind w:left="567" w:right="283" w:firstLine="0"/>
        <w:jc w:val="both"/>
        <w:rPr>
          <w:rFonts w:asciiTheme="minorBidi" w:hAnsiTheme="minorBidi" w:cstheme="minorBidi"/>
        </w:rPr>
      </w:pPr>
    </w:p>
    <w:p w14:paraId="0D5396D0" w14:textId="77777777" w:rsidR="005F28E6" w:rsidRPr="007840C5" w:rsidRDefault="005F28E6" w:rsidP="005F28E6">
      <w:pPr>
        <w:pStyle w:val="BodyText"/>
        <w:tabs>
          <w:tab w:val="left" w:pos="709"/>
        </w:tabs>
        <w:spacing w:line="276" w:lineRule="auto"/>
        <w:ind w:left="709" w:right="283" w:hanging="709"/>
        <w:jc w:val="both"/>
        <w:rPr>
          <w:rFonts w:asciiTheme="minorBidi" w:hAnsiTheme="minorBidi" w:cstheme="minorBidi"/>
          <w:sz w:val="22"/>
          <w:szCs w:val="22"/>
        </w:rPr>
      </w:pPr>
      <w:bookmarkStart w:id="21" w:name="10_Housekeeping_and_Maintenance"/>
      <w:bookmarkEnd w:id="21"/>
    </w:p>
    <w:p w14:paraId="078625E7" w14:textId="5A0F6174" w:rsidR="00CB62B1" w:rsidRPr="00E6452B" w:rsidRDefault="005F28E6" w:rsidP="00CB62B1">
      <w:pPr>
        <w:pStyle w:val="Heading1"/>
        <w:numPr>
          <w:ilvl w:val="0"/>
          <w:numId w:val="38"/>
        </w:numPr>
        <w:tabs>
          <w:tab w:val="left" w:pos="551"/>
          <w:tab w:val="left" w:pos="709"/>
        </w:tabs>
        <w:spacing w:line="276" w:lineRule="auto"/>
        <w:ind w:left="709" w:right="283" w:hanging="709"/>
        <w:jc w:val="both"/>
        <w:rPr>
          <w:rFonts w:asciiTheme="minorBidi" w:hAnsiTheme="minorBidi" w:cstheme="minorBidi"/>
          <w:b/>
          <w:bCs/>
          <w:sz w:val="28"/>
          <w:szCs w:val="28"/>
        </w:rPr>
      </w:pPr>
      <w:bookmarkStart w:id="22" w:name="_Toc134111698"/>
      <w:r w:rsidRPr="00E6452B">
        <w:rPr>
          <w:rFonts w:asciiTheme="minorBidi" w:hAnsiTheme="minorBidi" w:cstheme="minorBidi"/>
          <w:b/>
          <w:bCs/>
          <w:spacing w:val="-1"/>
          <w:sz w:val="28"/>
          <w:szCs w:val="28"/>
        </w:rPr>
        <w:t>Housekeeping</w:t>
      </w:r>
      <w:r w:rsidRPr="00E6452B">
        <w:rPr>
          <w:rFonts w:asciiTheme="minorBidi" w:hAnsiTheme="minorBidi" w:cstheme="minorBidi"/>
          <w:b/>
          <w:bCs/>
          <w:spacing w:val="-15"/>
          <w:sz w:val="28"/>
          <w:szCs w:val="28"/>
        </w:rPr>
        <w:t xml:space="preserve"> </w:t>
      </w:r>
      <w:r w:rsidRPr="00E6452B">
        <w:rPr>
          <w:rFonts w:asciiTheme="minorBidi" w:hAnsiTheme="minorBidi" w:cstheme="minorBidi"/>
          <w:b/>
          <w:bCs/>
          <w:sz w:val="28"/>
          <w:szCs w:val="28"/>
        </w:rPr>
        <w:t>and</w:t>
      </w:r>
      <w:r w:rsidRPr="00E6452B">
        <w:rPr>
          <w:rFonts w:asciiTheme="minorBidi" w:hAnsiTheme="minorBidi" w:cstheme="minorBidi"/>
          <w:b/>
          <w:bCs/>
          <w:spacing w:val="-5"/>
          <w:sz w:val="28"/>
          <w:szCs w:val="28"/>
        </w:rPr>
        <w:t xml:space="preserve"> </w:t>
      </w:r>
      <w:r w:rsidRPr="00E6452B">
        <w:rPr>
          <w:rFonts w:asciiTheme="minorBidi" w:hAnsiTheme="minorBidi" w:cstheme="minorBidi"/>
          <w:b/>
          <w:bCs/>
          <w:sz w:val="28"/>
          <w:szCs w:val="28"/>
        </w:rPr>
        <w:t>Maintenance</w:t>
      </w:r>
      <w:bookmarkEnd w:id="22"/>
    </w:p>
    <w:p w14:paraId="1D96DD65" w14:textId="214998C1" w:rsidR="005F28E6" w:rsidRPr="00CB62B1" w:rsidRDefault="005F28E6" w:rsidP="00CB62B1">
      <w:pPr>
        <w:pStyle w:val="ListParagraph"/>
        <w:numPr>
          <w:ilvl w:val="1"/>
          <w:numId w:val="38"/>
        </w:numPr>
        <w:tabs>
          <w:tab w:val="left" w:pos="709"/>
          <w:tab w:val="left" w:pos="840"/>
          <w:tab w:val="left" w:pos="841"/>
        </w:tabs>
        <w:spacing w:before="111" w:line="276" w:lineRule="auto"/>
        <w:ind w:left="709" w:right="283" w:hanging="709"/>
        <w:jc w:val="both"/>
        <w:rPr>
          <w:rFonts w:asciiTheme="minorBidi" w:hAnsiTheme="minorBidi" w:cstheme="minorBidi"/>
        </w:rPr>
      </w:pPr>
      <w:r w:rsidRPr="00CB62B1">
        <w:rPr>
          <w:rFonts w:asciiTheme="minorBidi" w:hAnsiTheme="minorBidi" w:cstheme="minorBidi"/>
          <w:lang w:val="en-GB"/>
        </w:rPr>
        <w:t>The policy replaces the existing Anti-Bullying policy and will be reviewed annually with any necessary updates made to it.</w:t>
      </w:r>
      <w:r w:rsidRPr="00CB62B1">
        <w:rPr>
          <w:rFonts w:asciiTheme="minorBidi" w:hAnsiTheme="minorBidi" w:cstheme="minorBidi"/>
        </w:rPr>
        <w:t xml:space="preserve"> </w:t>
      </w:r>
      <w:r w:rsidR="00CB62B1">
        <w:rPr>
          <w:rFonts w:asciiTheme="minorBidi" w:hAnsiTheme="minorBidi" w:cstheme="minorBidi"/>
        </w:rPr>
        <w:t xml:space="preserve">  </w:t>
      </w:r>
    </w:p>
    <w:p w14:paraId="3FB83C77" w14:textId="77777777" w:rsidR="005F28E6" w:rsidRDefault="005F28E6" w:rsidP="005F28E6">
      <w:pPr>
        <w:pStyle w:val="BodyText"/>
        <w:tabs>
          <w:tab w:val="left" w:pos="709"/>
        </w:tabs>
        <w:spacing w:before="9" w:line="276" w:lineRule="auto"/>
        <w:ind w:left="709" w:right="283" w:hanging="709"/>
        <w:jc w:val="both"/>
        <w:rPr>
          <w:rFonts w:asciiTheme="minorBidi" w:hAnsiTheme="minorBidi" w:cstheme="minorBidi"/>
          <w:sz w:val="22"/>
          <w:szCs w:val="22"/>
        </w:rPr>
      </w:pPr>
    </w:p>
    <w:p w14:paraId="46CC29D6" w14:textId="77777777" w:rsidR="000C1A53" w:rsidRPr="007840C5" w:rsidRDefault="000C1A53" w:rsidP="005F28E6">
      <w:pPr>
        <w:pStyle w:val="BodyText"/>
        <w:tabs>
          <w:tab w:val="left" w:pos="709"/>
        </w:tabs>
        <w:spacing w:before="9" w:line="276" w:lineRule="auto"/>
        <w:ind w:left="709" w:right="283" w:hanging="709"/>
        <w:jc w:val="both"/>
        <w:rPr>
          <w:rFonts w:asciiTheme="minorBidi" w:hAnsiTheme="minorBidi" w:cstheme="minorBidi"/>
          <w:sz w:val="22"/>
          <w:szCs w:val="22"/>
        </w:rPr>
      </w:pPr>
    </w:p>
    <w:p w14:paraId="19F473BB" w14:textId="77777777" w:rsidR="005F28E6" w:rsidRPr="000C1A53" w:rsidRDefault="005F28E6" w:rsidP="005F28E6">
      <w:pPr>
        <w:pStyle w:val="Heading1"/>
        <w:numPr>
          <w:ilvl w:val="0"/>
          <w:numId w:val="38"/>
        </w:numPr>
        <w:tabs>
          <w:tab w:val="left" w:pos="551"/>
          <w:tab w:val="left" w:pos="709"/>
        </w:tabs>
        <w:spacing w:line="276" w:lineRule="auto"/>
        <w:ind w:left="709" w:right="283" w:hanging="709"/>
        <w:jc w:val="both"/>
        <w:rPr>
          <w:rFonts w:asciiTheme="minorBidi" w:hAnsiTheme="minorBidi" w:cstheme="minorBidi"/>
          <w:b/>
          <w:bCs/>
          <w:sz w:val="28"/>
          <w:szCs w:val="28"/>
        </w:rPr>
      </w:pPr>
      <w:bookmarkStart w:id="23" w:name="11_Communication_and_Distribution"/>
      <w:bookmarkStart w:id="24" w:name="_Toc134111699"/>
      <w:bookmarkEnd w:id="23"/>
      <w:r w:rsidRPr="000C1A53">
        <w:rPr>
          <w:rFonts w:asciiTheme="minorBidi" w:hAnsiTheme="minorBidi" w:cstheme="minorBidi"/>
          <w:b/>
          <w:bCs/>
          <w:spacing w:val="-1"/>
          <w:sz w:val="28"/>
          <w:szCs w:val="28"/>
        </w:rPr>
        <w:t>Communication</w:t>
      </w:r>
      <w:r w:rsidRPr="000C1A53">
        <w:rPr>
          <w:rFonts w:asciiTheme="minorBidi" w:hAnsiTheme="minorBidi" w:cstheme="minorBidi"/>
          <w:b/>
          <w:bCs/>
          <w:spacing w:val="-4"/>
          <w:sz w:val="28"/>
          <w:szCs w:val="28"/>
        </w:rPr>
        <w:t xml:space="preserve"> </w:t>
      </w:r>
      <w:r w:rsidRPr="000C1A53">
        <w:rPr>
          <w:rFonts w:asciiTheme="minorBidi" w:hAnsiTheme="minorBidi" w:cstheme="minorBidi"/>
          <w:b/>
          <w:bCs/>
          <w:spacing w:val="-1"/>
          <w:sz w:val="28"/>
          <w:szCs w:val="28"/>
        </w:rPr>
        <w:t>and</w:t>
      </w:r>
      <w:r w:rsidRPr="000C1A53">
        <w:rPr>
          <w:rFonts w:asciiTheme="minorBidi" w:hAnsiTheme="minorBidi" w:cstheme="minorBidi"/>
          <w:b/>
          <w:bCs/>
          <w:spacing w:val="-13"/>
          <w:sz w:val="28"/>
          <w:szCs w:val="28"/>
        </w:rPr>
        <w:t xml:space="preserve"> </w:t>
      </w:r>
      <w:r w:rsidRPr="000C1A53">
        <w:rPr>
          <w:rFonts w:asciiTheme="minorBidi" w:hAnsiTheme="minorBidi" w:cstheme="minorBidi"/>
          <w:b/>
          <w:bCs/>
          <w:spacing w:val="-1"/>
          <w:sz w:val="28"/>
          <w:szCs w:val="28"/>
        </w:rPr>
        <w:t>Distribution</w:t>
      </w:r>
      <w:bookmarkEnd w:id="24"/>
    </w:p>
    <w:p w14:paraId="52087FE2" w14:textId="4F8F1E8C" w:rsidR="005F28E6" w:rsidRPr="007840C5" w:rsidRDefault="005F28E6" w:rsidP="00A60F3C">
      <w:pPr>
        <w:pStyle w:val="ListParagraph"/>
        <w:numPr>
          <w:ilvl w:val="1"/>
          <w:numId w:val="38"/>
        </w:numPr>
        <w:tabs>
          <w:tab w:val="left" w:pos="567"/>
        </w:tabs>
        <w:spacing w:before="121" w:line="276" w:lineRule="auto"/>
        <w:ind w:left="709" w:right="283" w:hanging="709"/>
        <w:jc w:val="both"/>
        <w:rPr>
          <w:rFonts w:asciiTheme="minorBidi" w:hAnsiTheme="minorBidi" w:cstheme="minorBidi"/>
        </w:rPr>
      </w:pPr>
      <w:r w:rsidRPr="007840C5">
        <w:rPr>
          <w:rFonts w:asciiTheme="minorBidi" w:hAnsiTheme="minorBidi" w:cstheme="minorBidi"/>
        </w:rPr>
        <w:t xml:space="preserve"> </w:t>
      </w:r>
      <w:r w:rsidR="00A60F3C">
        <w:rPr>
          <w:rFonts w:asciiTheme="minorBidi" w:hAnsiTheme="minorBidi" w:cstheme="minorBidi"/>
        </w:rPr>
        <w:tab/>
      </w:r>
      <w:r w:rsidRPr="007840C5">
        <w:rPr>
          <w:rFonts w:asciiTheme="minorBidi" w:hAnsiTheme="minorBidi" w:cstheme="minorBidi"/>
        </w:rPr>
        <w:t xml:space="preserve">The policy will be shared directly with the </w:t>
      </w:r>
      <w:r w:rsidR="00A60F3C">
        <w:rPr>
          <w:rFonts w:asciiTheme="minorBidi" w:hAnsiTheme="minorBidi" w:cstheme="minorBidi"/>
        </w:rPr>
        <w:t>all school communities</w:t>
      </w:r>
      <w:r w:rsidRPr="007840C5">
        <w:rPr>
          <w:rFonts w:asciiTheme="minorBidi" w:hAnsiTheme="minorBidi" w:cstheme="minorBidi"/>
        </w:rPr>
        <w:t xml:space="preserve"> to enable communication and distribution in accordance with responsibilities set out in section 3.  </w:t>
      </w:r>
    </w:p>
    <w:p w14:paraId="2B1EEEB9" w14:textId="4093CE54" w:rsidR="005F28E6" w:rsidRPr="007840C5" w:rsidRDefault="005F28E6" w:rsidP="005F28E6">
      <w:pPr>
        <w:pStyle w:val="ListParagraph"/>
        <w:numPr>
          <w:ilvl w:val="1"/>
          <w:numId w:val="38"/>
        </w:numPr>
        <w:tabs>
          <w:tab w:val="left" w:pos="546"/>
          <w:tab w:val="left" w:pos="709"/>
        </w:tabs>
        <w:spacing w:before="121" w:line="276" w:lineRule="auto"/>
        <w:ind w:left="709" w:right="283" w:hanging="709"/>
        <w:jc w:val="both"/>
        <w:rPr>
          <w:rFonts w:asciiTheme="minorBidi" w:hAnsiTheme="minorBidi" w:cstheme="minorBidi"/>
        </w:rPr>
      </w:pPr>
      <w:r w:rsidRPr="007840C5">
        <w:rPr>
          <w:rFonts w:asciiTheme="minorBidi" w:hAnsiTheme="minorBidi" w:cstheme="minorBidi"/>
          <w:lang w:val="en-GB"/>
        </w:rPr>
        <w:t xml:space="preserve"> </w:t>
      </w:r>
      <w:r w:rsidR="00A60F3C">
        <w:rPr>
          <w:rFonts w:asciiTheme="minorBidi" w:hAnsiTheme="minorBidi" w:cstheme="minorBidi"/>
          <w:lang w:val="en-GB"/>
        </w:rPr>
        <w:tab/>
      </w:r>
      <w:r w:rsidRPr="007840C5">
        <w:rPr>
          <w:rFonts w:asciiTheme="minorBidi" w:hAnsiTheme="minorBidi" w:cstheme="minorBidi"/>
          <w:lang w:val="en-GB"/>
        </w:rPr>
        <w:t>The policy will also be communicated through the Council’s intranet and will be placed on the relevant page(s) of the Education Sharepoint site for all employees to view.</w:t>
      </w:r>
    </w:p>
    <w:p w14:paraId="401E943B" w14:textId="4C1D0752" w:rsidR="005F28E6" w:rsidRPr="00A60F3C" w:rsidRDefault="005F28E6" w:rsidP="00A60F3C">
      <w:pPr>
        <w:pStyle w:val="ListParagraph"/>
        <w:numPr>
          <w:ilvl w:val="1"/>
          <w:numId w:val="38"/>
        </w:numPr>
        <w:tabs>
          <w:tab w:val="left" w:pos="546"/>
          <w:tab w:val="left" w:pos="709"/>
        </w:tabs>
        <w:spacing w:before="121" w:line="276" w:lineRule="auto"/>
        <w:ind w:left="709" w:right="283" w:hanging="709"/>
        <w:jc w:val="both"/>
        <w:rPr>
          <w:rFonts w:asciiTheme="minorBidi" w:hAnsiTheme="minorBidi" w:cstheme="minorBidi"/>
        </w:rPr>
      </w:pPr>
      <w:r w:rsidRPr="007840C5">
        <w:rPr>
          <w:rFonts w:asciiTheme="minorBidi" w:hAnsiTheme="minorBidi" w:cstheme="minorBidi"/>
          <w:lang w:val="en-GB"/>
        </w:rPr>
        <w:t xml:space="preserve"> </w:t>
      </w:r>
      <w:r w:rsidR="00A60F3C">
        <w:rPr>
          <w:rFonts w:asciiTheme="minorBidi" w:hAnsiTheme="minorBidi" w:cstheme="minorBidi"/>
          <w:lang w:val="en-GB"/>
        </w:rPr>
        <w:tab/>
      </w:r>
      <w:r w:rsidRPr="007840C5">
        <w:rPr>
          <w:rFonts w:asciiTheme="minorBidi" w:hAnsiTheme="minorBidi" w:cstheme="minorBidi"/>
          <w:lang w:val="en-GB"/>
        </w:rPr>
        <w:t>It will also be available to third parties including parents and guardians via the Council’s website.</w:t>
      </w:r>
    </w:p>
    <w:p w14:paraId="70297FD6" w14:textId="77777777" w:rsidR="005F28E6" w:rsidRDefault="005F28E6" w:rsidP="00A60F3C">
      <w:pPr>
        <w:pStyle w:val="ListParagraph"/>
        <w:numPr>
          <w:ilvl w:val="1"/>
          <w:numId w:val="38"/>
        </w:numPr>
        <w:tabs>
          <w:tab w:val="left" w:pos="546"/>
          <w:tab w:val="left" w:pos="709"/>
        </w:tabs>
        <w:spacing w:before="121" w:line="276" w:lineRule="auto"/>
        <w:ind w:left="709" w:right="283" w:hanging="709"/>
        <w:jc w:val="both"/>
        <w:rPr>
          <w:rFonts w:asciiTheme="minorBidi" w:hAnsiTheme="minorBidi" w:cstheme="minorBidi"/>
        </w:rPr>
      </w:pPr>
      <w:r w:rsidRPr="00A60F3C">
        <w:rPr>
          <w:rFonts w:asciiTheme="minorBidi" w:hAnsiTheme="minorBidi" w:cstheme="minorBidi"/>
        </w:rPr>
        <w:t xml:space="preserve"> A communication plan is being developed to assist with embedding the policy into the organisation, which includes training for all teaching staff.</w:t>
      </w:r>
    </w:p>
    <w:p w14:paraId="0B4B7CAB" w14:textId="77777777" w:rsidR="000C1A53" w:rsidRPr="00A60F3C" w:rsidRDefault="000C1A53" w:rsidP="000C1A53">
      <w:pPr>
        <w:pStyle w:val="ListParagraph"/>
        <w:tabs>
          <w:tab w:val="left" w:pos="546"/>
          <w:tab w:val="left" w:pos="709"/>
        </w:tabs>
        <w:spacing w:before="121" w:line="276" w:lineRule="auto"/>
        <w:ind w:left="709" w:right="283" w:firstLine="0"/>
        <w:jc w:val="both"/>
        <w:rPr>
          <w:rFonts w:asciiTheme="minorBidi" w:hAnsiTheme="minorBidi" w:cstheme="minorBidi"/>
        </w:rPr>
      </w:pPr>
    </w:p>
    <w:p w14:paraId="031A1DDF" w14:textId="77777777" w:rsidR="005F28E6" w:rsidRDefault="005F28E6" w:rsidP="005F28E6">
      <w:pPr>
        <w:pStyle w:val="BodyText"/>
        <w:tabs>
          <w:tab w:val="left" w:pos="709"/>
        </w:tabs>
        <w:spacing w:line="276" w:lineRule="auto"/>
        <w:ind w:left="709" w:right="283" w:hanging="709"/>
        <w:jc w:val="both"/>
        <w:rPr>
          <w:rFonts w:asciiTheme="minorBidi" w:hAnsiTheme="minorBidi" w:cstheme="minorBidi"/>
          <w:sz w:val="22"/>
          <w:szCs w:val="22"/>
        </w:rPr>
      </w:pPr>
    </w:p>
    <w:p w14:paraId="0FFE5C6D"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438269D2"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1EAD620C"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0DEB41B0"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1AD28F7B"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24A5137C"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5E72D489"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5AED1C08"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1F96D9A1" w14:textId="77777777" w:rsidR="000C1A53"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0AAD77D7" w14:textId="77777777" w:rsidR="000C1A53" w:rsidRPr="007840C5" w:rsidRDefault="000C1A53" w:rsidP="005F28E6">
      <w:pPr>
        <w:pStyle w:val="BodyText"/>
        <w:tabs>
          <w:tab w:val="left" w:pos="709"/>
        </w:tabs>
        <w:spacing w:line="276" w:lineRule="auto"/>
        <w:ind w:left="709" w:right="283" w:hanging="709"/>
        <w:jc w:val="both"/>
        <w:rPr>
          <w:rFonts w:asciiTheme="minorBidi" w:hAnsiTheme="minorBidi" w:cstheme="minorBidi"/>
          <w:sz w:val="22"/>
          <w:szCs w:val="22"/>
        </w:rPr>
      </w:pPr>
    </w:p>
    <w:p w14:paraId="1BF8A17F" w14:textId="77777777" w:rsidR="005F28E6" w:rsidRPr="000C1A53" w:rsidRDefault="005F28E6" w:rsidP="005F28E6">
      <w:pPr>
        <w:pStyle w:val="Heading1"/>
        <w:numPr>
          <w:ilvl w:val="0"/>
          <w:numId w:val="38"/>
        </w:numPr>
        <w:tabs>
          <w:tab w:val="left" w:pos="551"/>
          <w:tab w:val="left" w:pos="709"/>
        </w:tabs>
        <w:spacing w:line="276" w:lineRule="auto"/>
        <w:ind w:left="709" w:right="283" w:hanging="709"/>
        <w:jc w:val="both"/>
        <w:rPr>
          <w:rFonts w:asciiTheme="minorBidi" w:hAnsiTheme="minorBidi" w:cstheme="minorBidi"/>
          <w:b/>
          <w:bCs/>
          <w:sz w:val="28"/>
          <w:szCs w:val="28"/>
        </w:rPr>
      </w:pPr>
      <w:bookmarkStart w:id="25" w:name="12_Information_Management"/>
      <w:bookmarkStart w:id="26" w:name="_Toc134111700"/>
      <w:bookmarkEnd w:id="25"/>
      <w:r w:rsidRPr="000C1A53">
        <w:rPr>
          <w:rFonts w:asciiTheme="minorBidi" w:hAnsiTheme="minorBidi" w:cstheme="minorBidi"/>
          <w:b/>
          <w:bCs/>
          <w:spacing w:val="-1"/>
          <w:sz w:val="28"/>
          <w:szCs w:val="28"/>
        </w:rPr>
        <w:t>Information</w:t>
      </w:r>
      <w:r w:rsidRPr="000C1A53">
        <w:rPr>
          <w:rFonts w:asciiTheme="minorBidi" w:hAnsiTheme="minorBidi" w:cstheme="minorBidi"/>
          <w:b/>
          <w:bCs/>
          <w:spacing w:val="-11"/>
          <w:sz w:val="28"/>
          <w:szCs w:val="28"/>
        </w:rPr>
        <w:t xml:space="preserve"> </w:t>
      </w:r>
      <w:r w:rsidRPr="000C1A53">
        <w:rPr>
          <w:rFonts w:asciiTheme="minorBidi" w:hAnsiTheme="minorBidi" w:cstheme="minorBidi"/>
          <w:b/>
          <w:bCs/>
          <w:sz w:val="28"/>
          <w:szCs w:val="28"/>
        </w:rPr>
        <w:t>Management</w:t>
      </w:r>
      <w:bookmarkEnd w:id="26"/>
    </w:p>
    <w:p w14:paraId="21EB57F1" w14:textId="26A28D21" w:rsidR="00A60F3C" w:rsidRPr="00A60F3C" w:rsidRDefault="005F28E6" w:rsidP="00A60F3C">
      <w:pPr>
        <w:pStyle w:val="ListParagraph"/>
        <w:numPr>
          <w:ilvl w:val="2"/>
          <w:numId w:val="38"/>
        </w:numPr>
        <w:tabs>
          <w:tab w:val="left" w:pos="709"/>
        </w:tabs>
        <w:spacing w:before="116" w:line="276" w:lineRule="auto"/>
        <w:ind w:right="283"/>
        <w:jc w:val="both"/>
        <w:rPr>
          <w:rFonts w:asciiTheme="minorBidi" w:hAnsiTheme="minorBidi" w:cstheme="minorBidi"/>
        </w:rPr>
      </w:pPr>
      <w:r w:rsidRPr="00A60F3C">
        <w:rPr>
          <w:rFonts w:asciiTheme="minorBidi" w:hAnsiTheme="minorBidi" w:cstheme="minorBidi"/>
          <w:lang w:val="en-GB"/>
        </w:rPr>
        <w:t>Information generated by the application of this policy will be managed in accordance with the Council’s Corporate Information Policy and Supporting Procedures.</w:t>
      </w:r>
    </w:p>
    <w:p w14:paraId="271A2248" w14:textId="77777777" w:rsidR="00A60F3C" w:rsidRPr="00A60F3C" w:rsidRDefault="00A60F3C" w:rsidP="00A60F3C">
      <w:pPr>
        <w:tabs>
          <w:tab w:val="left" w:pos="546"/>
          <w:tab w:val="left" w:pos="709"/>
        </w:tabs>
        <w:spacing w:before="116" w:line="276" w:lineRule="auto"/>
        <w:ind w:right="283"/>
        <w:jc w:val="both"/>
        <w:rPr>
          <w:rFonts w:asciiTheme="minorBidi" w:hAnsiTheme="minorBidi" w:cstheme="minorBidi"/>
        </w:rPr>
      </w:pPr>
    </w:p>
    <w:p w14:paraId="50F956C5" w14:textId="77777777" w:rsidR="005F28E6" w:rsidRPr="000C1A53" w:rsidRDefault="005F28E6" w:rsidP="005F28E6">
      <w:pPr>
        <w:pStyle w:val="Heading1"/>
        <w:numPr>
          <w:ilvl w:val="0"/>
          <w:numId w:val="38"/>
        </w:numPr>
        <w:tabs>
          <w:tab w:val="left" w:pos="551"/>
          <w:tab w:val="left" w:pos="709"/>
        </w:tabs>
        <w:spacing w:before="106" w:line="276" w:lineRule="auto"/>
        <w:ind w:left="709" w:right="283" w:hanging="709"/>
        <w:jc w:val="both"/>
        <w:rPr>
          <w:rFonts w:asciiTheme="minorBidi" w:hAnsiTheme="minorBidi" w:cstheme="minorBidi"/>
          <w:b/>
          <w:bCs/>
          <w:sz w:val="28"/>
          <w:szCs w:val="28"/>
        </w:rPr>
      </w:pPr>
      <w:bookmarkStart w:id="27" w:name="13_Definitions_and_Understanding_this_Po"/>
      <w:bookmarkStart w:id="28" w:name="_Toc134111701"/>
      <w:bookmarkEnd w:id="27"/>
      <w:r w:rsidRPr="000C1A53">
        <w:rPr>
          <w:rFonts w:asciiTheme="minorBidi" w:hAnsiTheme="minorBidi" w:cstheme="minorBidi"/>
          <w:b/>
          <w:bCs/>
          <w:sz w:val="28"/>
          <w:szCs w:val="28"/>
        </w:rPr>
        <w:t>Definitions</w:t>
      </w:r>
      <w:r w:rsidRPr="000C1A53">
        <w:rPr>
          <w:rFonts w:asciiTheme="minorBidi" w:hAnsiTheme="minorBidi" w:cstheme="minorBidi"/>
          <w:b/>
          <w:bCs/>
          <w:spacing w:val="-10"/>
          <w:sz w:val="28"/>
          <w:szCs w:val="28"/>
        </w:rPr>
        <w:t xml:space="preserve"> </w:t>
      </w:r>
      <w:r w:rsidRPr="000C1A53">
        <w:rPr>
          <w:rFonts w:asciiTheme="minorBidi" w:hAnsiTheme="minorBidi" w:cstheme="minorBidi"/>
          <w:b/>
          <w:bCs/>
          <w:sz w:val="28"/>
          <w:szCs w:val="28"/>
        </w:rPr>
        <w:t>and</w:t>
      </w:r>
      <w:r w:rsidRPr="000C1A53">
        <w:rPr>
          <w:rFonts w:asciiTheme="minorBidi" w:hAnsiTheme="minorBidi" w:cstheme="minorBidi"/>
          <w:b/>
          <w:bCs/>
          <w:spacing w:val="-9"/>
          <w:sz w:val="28"/>
          <w:szCs w:val="28"/>
        </w:rPr>
        <w:t xml:space="preserve"> </w:t>
      </w:r>
      <w:r w:rsidRPr="000C1A53">
        <w:rPr>
          <w:rFonts w:asciiTheme="minorBidi" w:hAnsiTheme="minorBidi" w:cstheme="minorBidi"/>
          <w:b/>
          <w:bCs/>
          <w:sz w:val="28"/>
          <w:szCs w:val="28"/>
        </w:rPr>
        <w:t>Understanding</w:t>
      </w:r>
      <w:r w:rsidRPr="000C1A53">
        <w:rPr>
          <w:rFonts w:asciiTheme="minorBidi" w:hAnsiTheme="minorBidi" w:cstheme="minorBidi"/>
          <w:b/>
          <w:bCs/>
          <w:spacing w:val="-11"/>
          <w:sz w:val="28"/>
          <w:szCs w:val="28"/>
        </w:rPr>
        <w:t xml:space="preserve"> </w:t>
      </w:r>
      <w:r w:rsidRPr="000C1A53">
        <w:rPr>
          <w:rFonts w:asciiTheme="minorBidi" w:hAnsiTheme="minorBidi" w:cstheme="minorBidi"/>
          <w:b/>
          <w:bCs/>
          <w:sz w:val="28"/>
          <w:szCs w:val="28"/>
        </w:rPr>
        <w:t>this</w:t>
      </w:r>
      <w:r w:rsidRPr="000C1A53">
        <w:rPr>
          <w:rFonts w:asciiTheme="minorBidi" w:hAnsiTheme="minorBidi" w:cstheme="minorBidi"/>
          <w:b/>
          <w:bCs/>
          <w:spacing w:val="-6"/>
          <w:sz w:val="28"/>
          <w:szCs w:val="28"/>
        </w:rPr>
        <w:t xml:space="preserve"> </w:t>
      </w:r>
      <w:r w:rsidRPr="000C1A53">
        <w:rPr>
          <w:rFonts w:asciiTheme="minorBidi" w:hAnsiTheme="minorBidi" w:cstheme="minorBidi"/>
          <w:b/>
          <w:bCs/>
          <w:sz w:val="28"/>
          <w:szCs w:val="28"/>
        </w:rPr>
        <w:t>Policy</w:t>
      </w:r>
      <w:bookmarkEnd w:id="28"/>
    </w:p>
    <w:p w14:paraId="0882911F" w14:textId="77777777" w:rsidR="005F28E6" w:rsidRPr="007840C5" w:rsidRDefault="005F28E6" w:rsidP="000C1A53">
      <w:pPr>
        <w:pStyle w:val="Heading1"/>
        <w:tabs>
          <w:tab w:val="left" w:pos="551"/>
          <w:tab w:val="left" w:pos="709"/>
        </w:tabs>
        <w:spacing w:before="106" w:line="276" w:lineRule="auto"/>
        <w:ind w:right="283"/>
        <w:jc w:val="both"/>
        <w:rPr>
          <w:rFonts w:asciiTheme="minorBidi" w:hAnsiTheme="minorBidi" w:cstheme="minorBidi"/>
          <w:sz w:val="22"/>
          <w:szCs w:val="22"/>
        </w:rPr>
      </w:pPr>
    </w:p>
    <w:p w14:paraId="140605AA" w14:textId="77777777" w:rsidR="005F28E6" w:rsidRDefault="005F28E6" w:rsidP="005F28E6">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b/>
          <w:bCs/>
        </w:rPr>
        <w:t xml:space="preserve">Equality </w:t>
      </w:r>
      <w:r w:rsidRPr="007840C5">
        <w:rPr>
          <w:rFonts w:asciiTheme="minorBidi" w:hAnsiTheme="minorBidi" w:cstheme="minorBidi"/>
        </w:rPr>
        <w:t>– refers to providing equal opportunities to everyone and protecting people from being discriminated against. It is essentially about fairness and ensuring that everyone has the best possible chance to succeed in life, whatever their background or identity.</w:t>
      </w:r>
    </w:p>
    <w:p w14:paraId="394A72E8" w14:textId="77777777" w:rsidR="00A60F3C" w:rsidRDefault="00A60F3C" w:rsidP="00A60F3C">
      <w:pPr>
        <w:pStyle w:val="ListParagraph"/>
        <w:tabs>
          <w:tab w:val="left" w:pos="709"/>
        </w:tabs>
        <w:spacing w:line="276" w:lineRule="auto"/>
        <w:ind w:left="709" w:right="283" w:firstLine="0"/>
        <w:jc w:val="both"/>
        <w:rPr>
          <w:rFonts w:asciiTheme="minorBidi" w:hAnsiTheme="minorBidi" w:cstheme="minorBidi"/>
        </w:rPr>
      </w:pPr>
    </w:p>
    <w:p w14:paraId="09DD1C8E" w14:textId="77777777" w:rsidR="00A60F3C" w:rsidRDefault="005F28E6" w:rsidP="00A60F3C">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b/>
          <w:bCs/>
        </w:rPr>
        <w:t>Bullying</w:t>
      </w:r>
      <w:r w:rsidRPr="00A60F3C">
        <w:rPr>
          <w:rFonts w:asciiTheme="minorBidi" w:hAnsiTheme="minorBidi" w:cstheme="minorBidi"/>
        </w:rPr>
        <w:t xml:space="preserve"> - is the repetitive, intentional hurting of one person or group by another person or group, where the relationship involves an imbalance of power. It can happen face to face or online.’ (Anti-bullying Alliance) ‘. Bullying takes place in the context of relationships. It is behaviour that can make people feel hurt, threatened, frightened and left out and it can happen face to face and online’. (respectme 2015). A child who is bullied will not feel safe, included or respected and this can therefore constitute a well-being concern (respectme).</w:t>
      </w:r>
    </w:p>
    <w:p w14:paraId="029D1755" w14:textId="77777777" w:rsidR="00A60F3C" w:rsidRPr="00A60F3C" w:rsidRDefault="00A60F3C" w:rsidP="00A60F3C">
      <w:pPr>
        <w:pStyle w:val="ListParagraph"/>
        <w:rPr>
          <w:rFonts w:asciiTheme="minorBidi" w:hAnsiTheme="minorBidi" w:cstheme="minorBidi"/>
        </w:rPr>
      </w:pPr>
    </w:p>
    <w:p w14:paraId="0B882D62" w14:textId="05DAAFC2" w:rsidR="005F28E6" w:rsidRDefault="005F28E6" w:rsidP="00A60F3C">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b/>
          <w:bCs/>
        </w:rPr>
        <w:t>Diversity</w:t>
      </w:r>
      <w:r w:rsidRPr="00A60F3C">
        <w:rPr>
          <w:rFonts w:asciiTheme="minorBidi" w:hAnsiTheme="minorBidi" w:cstheme="minorBidi"/>
        </w:rPr>
        <w:t xml:space="preserve"> - refers to recognising and respecting and valuing differences in people. It is acknowledging the benefit of having a range of perspectives and representations in decision-making. </w:t>
      </w:r>
    </w:p>
    <w:p w14:paraId="756FD15A" w14:textId="77777777" w:rsidR="00A60F3C" w:rsidRPr="00A60F3C" w:rsidRDefault="00A60F3C" w:rsidP="00A60F3C">
      <w:pPr>
        <w:pStyle w:val="ListParagraph"/>
        <w:rPr>
          <w:rFonts w:asciiTheme="minorBidi" w:hAnsiTheme="minorBidi" w:cstheme="minorBidi"/>
        </w:rPr>
      </w:pPr>
    </w:p>
    <w:p w14:paraId="4371ECD9" w14:textId="77777777" w:rsidR="00A60F3C" w:rsidRPr="00A60F3C" w:rsidRDefault="005F28E6" w:rsidP="00A60F3C">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b/>
          <w:bCs/>
        </w:rPr>
        <w:t>Inclusion</w:t>
      </w:r>
      <w:r w:rsidRPr="00A60F3C">
        <w:rPr>
          <w:rFonts w:asciiTheme="minorBidi" w:hAnsiTheme="minorBidi" w:cstheme="minorBidi"/>
        </w:rPr>
        <w:t xml:space="preserve"> - refers to an individual's experience within society and the workplace, and the extent to which they feel valued and included. Inclusion is where people’s differences are acknowledged and used to enable everyone to thrive. An inclusive environment is one in which everyone feels that they belong without having to conform, that their contribution matters, and they can reach their full potential, no matter their background, identity, or circumstances. </w:t>
      </w:r>
      <w:r w:rsidRPr="00A60F3C">
        <w:rPr>
          <w:rFonts w:asciiTheme="minorBidi" w:hAnsiTheme="minorBidi" w:cstheme="minorBidi"/>
          <w:b/>
          <w:bCs/>
        </w:rPr>
        <w:t xml:space="preserve"> </w:t>
      </w:r>
    </w:p>
    <w:p w14:paraId="0241B018" w14:textId="3ADCCB59" w:rsidR="005F28E6" w:rsidRPr="00A60F3C" w:rsidRDefault="005F28E6" w:rsidP="00A60F3C">
      <w:pPr>
        <w:tabs>
          <w:tab w:val="left" w:pos="709"/>
        </w:tabs>
        <w:spacing w:line="276" w:lineRule="auto"/>
        <w:ind w:right="283"/>
        <w:jc w:val="both"/>
        <w:rPr>
          <w:rFonts w:asciiTheme="minorBidi" w:hAnsiTheme="minorBidi" w:cstheme="minorBidi"/>
        </w:rPr>
      </w:pPr>
      <w:r w:rsidRPr="00A60F3C">
        <w:rPr>
          <w:rFonts w:asciiTheme="minorBidi" w:hAnsiTheme="minorBidi" w:cstheme="minorBidi"/>
          <w:b/>
          <w:bCs/>
        </w:rPr>
        <w:t xml:space="preserve">  </w:t>
      </w:r>
    </w:p>
    <w:p w14:paraId="2D0D31A2" w14:textId="319556A2" w:rsidR="005F28E6" w:rsidRPr="00A60F3C" w:rsidRDefault="005F28E6" w:rsidP="005F28E6">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b/>
          <w:bCs/>
        </w:rPr>
        <w:t>The Equality Act</w:t>
      </w:r>
      <w:r w:rsidRPr="007840C5">
        <w:rPr>
          <w:rFonts w:asciiTheme="minorBidi" w:hAnsiTheme="minorBidi" w:cstheme="minorBidi"/>
        </w:rPr>
        <w:t xml:space="preserve"> provides a modern, single legal framework to tackle disadvantage and discrimination. Under the Act it is unlawful to discriminate, harass or victimize someone because they have or are perceived to have a protected characteristic or are associated with someone who has a protected characteristic. The nine protected characteristics covered by the Act are </w:t>
      </w:r>
      <w:r w:rsidRPr="007840C5">
        <w:rPr>
          <w:rFonts w:asciiTheme="minorBidi" w:hAnsiTheme="minorBidi" w:cstheme="minorBidi"/>
          <w:lang w:val="en-GB"/>
        </w:rPr>
        <w:t>age, disability, gender reassignment, marriage and civil partnership, pregnancy and maternity, race, religion or belief, sex, and sexual orientation</w:t>
      </w:r>
      <w:r w:rsidRPr="007840C5">
        <w:rPr>
          <w:rFonts w:asciiTheme="minorBidi" w:hAnsiTheme="minorBidi" w:cstheme="minorBidi"/>
          <w:b/>
          <w:bCs/>
        </w:rPr>
        <w:t>.</w:t>
      </w:r>
    </w:p>
    <w:p w14:paraId="7696EB46" w14:textId="77777777" w:rsidR="00A60F3C" w:rsidRPr="00A60F3C" w:rsidRDefault="00A60F3C" w:rsidP="00A60F3C">
      <w:pPr>
        <w:pStyle w:val="ListParagraph"/>
        <w:rPr>
          <w:rFonts w:asciiTheme="minorBidi" w:hAnsiTheme="minorBidi" w:cstheme="minorBidi"/>
        </w:rPr>
      </w:pPr>
    </w:p>
    <w:p w14:paraId="687E6829" w14:textId="77777777" w:rsidR="00A60F3C" w:rsidRPr="00A60F3C" w:rsidRDefault="005F28E6" w:rsidP="00A60F3C">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b/>
          <w:bCs/>
          <w:lang w:val="en-GB"/>
        </w:rPr>
        <w:t>Harassmen</w:t>
      </w:r>
      <w:r w:rsidRPr="00A60F3C">
        <w:rPr>
          <w:rFonts w:asciiTheme="minorBidi" w:hAnsiTheme="minorBidi" w:cstheme="minorBidi"/>
          <w:lang w:val="en-GB"/>
        </w:rPr>
        <w:t>t is unwanted conduct related to one of the protected characteristics which has the purpose or effect of violating the victim’s dignity or of creating an intimidating, hostile, degrading, humiliating, or offensive environment for the victim.</w:t>
      </w:r>
      <w:r w:rsidRPr="00A60F3C">
        <w:rPr>
          <w:rFonts w:asciiTheme="minorBidi" w:hAnsiTheme="minorBidi" w:cstheme="minorBidi"/>
          <w:b/>
          <w:bCs/>
        </w:rPr>
        <w:t xml:space="preserve"> </w:t>
      </w:r>
    </w:p>
    <w:p w14:paraId="546ECD8D" w14:textId="77777777" w:rsidR="00A60F3C" w:rsidRPr="00A60F3C" w:rsidRDefault="00A60F3C" w:rsidP="00A60F3C">
      <w:pPr>
        <w:pStyle w:val="ListParagraph"/>
        <w:rPr>
          <w:rFonts w:asciiTheme="minorBidi" w:hAnsiTheme="minorBidi" w:cstheme="minorBidi"/>
          <w:b/>
          <w:bCs/>
        </w:rPr>
      </w:pPr>
    </w:p>
    <w:p w14:paraId="202F9936" w14:textId="77777777" w:rsidR="00A60F3C" w:rsidRPr="00A60F3C" w:rsidRDefault="005F28E6" w:rsidP="00A60F3C">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b/>
          <w:bCs/>
        </w:rPr>
        <w:t xml:space="preserve"> Victimisation</w:t>
      </w:r>
      <w:r w:rsidRPr="00A60F3C">
        <w:rPr>
          <w:rFonts w:asciiTheme="minorBidi" w:hAnsiTheme="minorBidi" w:cstheme="minorBidi"/>
        </w:rPr>
        <w:t xml:space="preserve"> </w:t>
      </w:r>
      <w:r w:rsidRPr="00A60F3C">
        <w:rPr>
          <w:rFonts w:asciiTheme="minorBidi" w:hAnsiTheme="minorBidi" w:cstheme="minorBidi"/>
          <w:lang w:val="en-GB"/>
        </w:rPr>
        <w:t xml:space="preserve">is where a person is treated badly or subject to disadvantage because they have complained about discrimination, or they have helped someone who has been the victim of discrimination. </w:t>
      </w:r>
    </w:p>
    <w:p w14:paraId="5D157A77" w14:textId="77777777" w:rsidR="00A60F3C" w:rsidRPr="00A60F3C" w:rsidRDefault="00A60F3C" w:rsidP="00A60F3C">
      <w:pPr>
        <w:pStyle w:val="ListParagraph"/>
        <w:rPr>
          <w:rFonts w:asciiTheme="minorBidi" w:hAnsiTheme="minorBidi" w:cstheme="minorBidi"/>
          <w:lang w:val="en-GB"/>
        </w:rPr>
      </w:pPr>
    </w:p>
    <w:p w14:paraId="64EFEA18" w14:textId="77777777" w:rsidR="00D47EB7" w:rsidRDefault="005F28E6" w:rsidP="00D47EB7">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rPr>
        <w:t xml:space="preserve">The </w:t>
      </w:r>
      <w:r w:rsidRPr="00A60F3C">
        <w:rPr>
          <w:rFonts w:asciiTheme="minorBidi" w:hAnsiTheme="minorBidi" w:cstheme="minorBidi"/>
          <w:b/>
          <w:bCs/>
        </w:rPr>
        <w:t>General Equality Duty</w:t>
      </w:r>
      <w:r w:rsidRPr="00A60F3C">
        <w:rPr>
          <w:rFonts w:asciiTheme="minorBidi" w:hAnsiTheme="minorBidi" w:cstheme="minorBidi"/>
        </w:rPr>
        <w:t xml:space="preserve"> under the Equality Act 2010 - requires listed Scottish public authorities to have due regard to the need to eliminate unlawful discrimination, harassment and victimisation and other prohibited conduct; advance equality of opportunity between people who share a relevant protected characteristic and those who do not; and foster good relations between people who share a protected characteristic and those who do not; when carrying out their activities. </w:t>
      </w:r>
    </w:p>
    <w:p w14:paraId="4A61E325" w14:textId="77777777" w:rsidR="00D47EB7" w:rsidRPr="00D47EB7" w:rsidRDefault="00D47EB7" w:rsidP="00D47EB7">
      <w:pPr>
        <w:tabs>
          <w:tab w:val="left" w:pos="709"/>
        </w:tabs>
        <w:spacing w:line="276" w:lineRule="auto"/>
        <w:ind w:right="283"/>
        <w:jc w:val="both"/>
        <w:rPr>
          <w:rFonts w:asciiTheme="minorBidi" w:hAnsiTheme="minorBidi" w:cstheme="minorBidi"/>
        </w:rPr>
      </w:pPr>
    </w:p>
    <w:p w14:paraId="62F496B9" w14:textId="77777777" w:rsidR="00D47EB7" w:rsidRDefault="00D47EB7" w:rsidP="00D47EB7">
      <w:pPr>
        <w:pStyle w:val="ListParagraph"/>
        <w:rPr>
          <w:rFonts w:asciiTheme="minorBidi" w:hAnsiTheme="minorBidi" w:cstheme="minorBidi"/>
        </w:rPr>
      </w:pPr>
    </w:p>
    <w:p w14:paraId="0B9F7484" w14:textId="77777777" w:rsidR="00D47EB7" w:rsidRPr="00D47EB7" w:rsidRDefault="00D47EB7" w:rsidP="00D47EB7">
      <w:pPr>
        <w:pStyle w:val="ListParagraph"/>
        <w:rPr>
          <w:rFonts w:asciiTheme="minorBidi" w:hAnsiTheme="minorBidi" w:cstheme="minorBidi"/>
        </w:rPr>
      </w:pPr>
    </w:p>
    <w:p w14:paraId="2277CECC" w14:textId="6CB488C5" w:rsidR="005F28E6" w:rsidRPr="00D47EB7" w:rsidRDefault="005F28E6" w:rsidP="00D47EB7">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D47EB7">
        <w:rPr>
          <w:rFonts w:asciiTheme="minorBidi" w:hAnsiTheme="minorBidi" w:cstheme="minorBidi"/>
        </w:rPr>
        <w:t xml:space="preserve">The </w:t>
      </w:r>
      <w:r w:rsidRPr="00D47EB7">
        <w:rPr>
          <w:rFonts w:asciiTheme="minorBidi" w:hAnsiTheme="minorBidi" w:cstheme="minorBidi"/>
          <w:b/>
          <w:bCs/>
        </w:rPr>
        <w:t>Specific Equality Duties</w:t>
      </w:r>
      <w:r w:rsidRPr="00D47EB7">
        <w:rPr>
          <w:rFonts w:asciiTheme="minorBidi" w:hAnsiTheme="minorBidi" w:cstheme="minorBidi"/>
        </w:rPr>
        <w:t xml:space="preserve"> - require listed Scottish public authorities to publish relevant information, showing compliance with the General Equality Duty, to help them in their performance of that duty. Each authority is required to report on mainstreaming the equality duty, publish equality outcomes and report on progress, assess and review policies and practices, gather and use employee information, publish gender pay gap information and statements on equal pay.</w:t>
      </w:r>
    </w:p>
    <w:p w14:paraId="05A9E2B1" w14:textId="77777777" w:rsidR="00A60F3C" w:rsidRPr="00A60F3C" w:rsidRDefault="00A60F3C" w:rsidP="00A60F3C">
      <w:pPr>
        <w:tabs>
          <w:tab w:val="left" w:pos="709"/>
        </w:tabs>
        <w:spacing w:line="276" w:lineRule="auto"/>
        <w:ind w:right="283"/>
        <w:jc w:val="both"/>
        <w:rPr>
          <w:rFonts w:asciiTheme="minorBidi" w:hAnsiTheme="minorBidi" w:cstheme="minorBidi"/>
        </w:rPr>
      </w:pPr>
    </w:p>
    <w:p w14:paraId="694525A0" w14:textId="77777777" w:rsidR="005F28E6" w:rsidRPr="007840C5" w:rsidRDefault="005F28E6" w:rsidP="005F28E6">
      <w:pPr>
        <w:pStyle w:val="ListParagraph"/>
        <w:numPr>
          <w:ilvl w:val="1"/>
          <w:numId w:val="38"/>
        </w:numPr>
        <w:tabs>
          <w:tab w:val="left" w:pos="709"/>
        </w:tabs>
        <w:spacing w:line="276" w:lineRule="auto"/>
        <w:ind w:left="709" w:right="283" w:hanging="709"/>
        <w:jc w:val="both"/>
        <w:rPr>
          <w:rFonts w:asciiTheme="minorBidi" w:hAnsiTheme="minorBidi" w:cstheme="minorBidi"/>
        </w:rPr>
      </w:pPr>
      <w:r w:rsidRPr="00A60F3C">
        <w:rPr>
          <w:rFonts w:asciiTheme="minorBidi" w:hAnsiTheme="minorBidi" w:cstheme="minorBidi"/>
          <w:b/>
          <w:bCs/>
        </w:rPr>
        <w:t>Equality Outcomes</w:t>
      </w:r>
      <w:r w:rsidRPr="007840C5">
        <w:rPr>
          <w:rFonts w:asciiTheme="minorBidi" w:hAnsiTheme="minorBidi" w:cstheme="minorBidi"/>
        </w:rPr>
        <w:t xml:space="preserve"> – are the results a public authority aims to achieve to further one or more of the needs in the General Equality Duty. They are intended to achieve specific and identifiable improvements and are the changes that result for individuals and communities because of the action an authority has taken. There is a duty to publish equality outcomes and report on progress, publishing a fresh set every four years, with involvement of relevant parties in their compilation.</w:t>
      </w:r>
      <w:r w:rsidRPr="007840C5">
        <w:rPr>
          <w:rFonts w:asciiTheme="minorBidi" w:hAnsiTheme="minorBidi" w:cstheme="minorBidi"/>
          <w:b/>
          <w:bCs/>
        </w:rPr>
        <w:t xml:space="preserve"> </w:t>
      </w:r>
    </w:p>
    <w:p w14:paraId="653C87DF" w14:textId="3B61B46C" w:rsidR="0010306E" w:rsidRPr="007840C5" w:rsidRDefault="005F28E6" w:rsidP="00D47EB7">
      <w:pPr>
        <w:pStyle w:val="ListParagraph"/>
        <w:tabs>
          <w:tab w:val="left" w:pos="709"/>
        </w:tabs>
        <w:spacing w:line="276" w:lineRule="auto"/>
        <w:ind w:left="709" w:right="283" w:hanging="709"/>
        <w:jc w:val="both"/>
        <w:rPr>
          <w:rFonts w:asciiTheme="minorBidi" w:hAnsiTheme="minorBidi" w:cstheme="minorBidi"/>
        </w:rPr>
        <w:sectPr w:rsidR="0010306E" w:rsidRPr="007840C5" w:rsidSect="00E637B0">
          <w:headerReference w:type="default" r:id="rId19"/>
          <w:footerReference w:type="default" r:id="rId20"/>
          <w:pgSz w:w="11900" w:h="16840"/>
          <w:pgMar w:top="1135" w:right="1127" w:bottom="0" w:left="993" w:header="0" w:footer="0" w:gutter="0"/>
          <w:cols w:space="720"/>
        </w:sectPr>
      </w:pPr>
      <w:r w:rsidRPr="007840C5">
        <w:rPr>
          <w:rFonts w:asciiTheme="minorBidi" w:hAnsiTheme="minorBidi" w:cstheme="minorBidi"/>
          <w:b/>
          <w:bCs/>
        </w:rPr>
        <w:t xml:space="preserve">            </w:t>
      </w:r>
    </w:p>
    <w:p w14:paraId="43E26F34" w14:textId="77777777" w:rsidR="0010306E" w:rsidRPr="007840C5" w:rsidRDefault="0010306E" w:rsidP="00A60F3C">
      <w:pPr>
        <w:pStyle w:val="BodyText"/>
        <w:tabs>
          <w:tab w:val="left" w:pos="709"/>
        </w:tabs>
        <w:spacing w:before="11" w:line="276" w:lineRule="auto"/>
        <w:ind w:right="283"/>
        <w:jc w:val="both"/>
        <w:rPr>
          <w:rFonts w:asciiTheme="minorBidi" w:hAnsiTheme="minorBidi" w:cstheme="minorBidi"/>
          <w:sz w:val="22"/>
          <w:szCs w:val="22"/>
        </w:rPr>
      </w:pPr>
    </w:p>
    <w:sectPr w:rsidR="0010306E" w:rsidRPr="007840C5" w:rsidSect="002960B6">
      <w:headerReference w:type="default" r:id="rId21"/>
      <w:footerReference w:type="default" r:id="rId22"/>
      <w:pgSz w:w="11900" w:h="16840"/>
      <w:pgMar w:top="1600" w:right="418" w:bottom="1985" w:left="993" w:header="0" w:footer="9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BABE" w14:textId="77777777" w:rsidR="001B7591" w:rsidRDefault="001B7591">
      <w:r>
        <w:separator/>
      </w:r>
    </w:p>
  </w:endnote>
  <w:endnote w:type="continuationSeparator" w:id="0">
    <w:p w14:paraId="067EE439" w14:textId="77777777" w:rsidR="001B7591" w:rsidRDefault="001B7591">
      <w:r>
        <w:continuationSeparator/>
      </w:r>
    </w:p>
  </w:endnote>
  <w:endnote w:type="continuationNotice" w:id="1">
    <w:p w14:paraId="7B7BD7AF" w14:textId="77777777" w:rsidR="001B7591" w:rsidRDefault="001B7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32D6E87D" w14:paraId="31A7F7DC" w14:textId="77777777" w:rsidTr="005351BB">
      <w:trPr>
        <w:trHeight w:val="300"/>
      </w:trPr>
      <w:tc>
        <w:tcPr>
          <w:tcW w:w="3300" w:type="dxa"/>
        </w:tcPr>
        <w:p w14:paraId="0071B876" w14:textId="3459890B" w:rsidR="32D6E87D" w:rsidRDefault="32D6E87D" w:rsidP="005351BB">
          <w:pPr>
            <w:pStyle w:val="Header"/>
            <w:ind w:left="-115"/>
          </w:pPr>
        </w:p>
      </w:tc>
      <w:tc>
        <w:tcPr>
          <w:tcW w:w="3300" w:type="dxa"/>
        </w:tcPr>
        <w:p w14:paraId="7ADEB03F" w14:textId="130C5636" w:rsidR="32D6E87D" w:rsidRDefault="32D6E87D" w:rsidP="005351BB">
          <w:pPr>
            <w:pStyle w:val="Header"/>
            <w:jc w:val="center"/>
          </w:pPr>
        </w:p>
      </w:tc>
      <w:tc>
        <w:tcPr>
          <w:tcW w:w="3300" w:type="dxa"/>
        </w:tcPr>
        <w:p w14:paraId="5D2D41FC" w14:textId="6A8B0D0F" w:rsidR="32D6E87D" w:rsidRDefault="32D6E87D" w:rsidP="005351BB">
          <w:pPr>
            <w:pStyle w:val="Header"/>
            <w:ind w:right="-115"/>
            <w:jc w:val="right"/>
          </w:pPr>
        </w:p>
      </w:tc>
    </w:tr>
  </w:tbl>
  <w:p w14:paraId="2756CBFD" w14:textId="3610C446" w:rsidR="00A612EB" w:rsidRDefault="00A61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9523D" w14:textId="4E70A87F" w:rsidR="0010306E" w:rsidRDefault="00BB13DF">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72712DC4" wp14:editId="38FC9F1B">
              <wp:simplePos x="0" y="0"/>
              <wp:positionH relativeFrom="page">
                <wp:posOffset>5422900</wp:posOffset>
              </wp:positionH>
              <wp:positionV relativeFrom="page">
                <wp:posOffset>8636000</wp:posOffset>
              </wp:positionV>
              <wp:extent cx="2125345" cy="2054225"/>
              <wp:effectExtent l="0" t="0" r="0" b="0"/>
              <wp:wrapNone/>
              <wp:docPr id="143177683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627E" id="docshape1" o:spid="_x0000_s1026" style="position:absolute;margin-left:427pt;margin-top:680pt;width:167.35pt;height:16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" path="m3347,l,3235r3347,l3347,xe" fillcolor="#7aaac5" stroked="f">
              <v:path arrowok="t" o:connecttype="custom" o:connectlocs="2125345,8636000;0,10690225;2125345,10690225;2125345,8636000" o:connectangles="0,0,0,0"/>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AF5B1F5" wp14:editId="458A3917">
              <wp:simplePos x="0" y="0"/>
              <wp:positionH relativeFrom="page">
                <wp:posOffset>6739890</wp:posOffset>
              </wp:positionH>
              <wp:positionV relativeFrom="page">
                <wp:posOffset>10264775</wp:posOffset>
              </wp:positionV>
              <wp:extent cx="621030" cy="228600"/>
              <wp:effectExtent l="0" t="0" r="0" b="0"/>
              <wp:wrapNone/>
              <wp:docPr id="71014895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6DF4" w14:textId="77777777" w:rsidR="0010306E" w:rsidRDefault="00EB6539">
                          <w:pPr>
                            <w:spacing w:line="346" w:lineRule="exact"/>
                            <w:ind w:left="20"/>
                            <w:rPr>
                              <w:sz w:val="32"/>
                            </w:rPr>
                          </w:pPr>
                          <w:r>
                            <w:rPr>
                              <w:color w:val="FFFFFF"/>
                              <w:sz w:val="32"/>
                            </w:rPr>
                            <w:t>Page</w:t>
                          </w:r>
                          <w:r>
                            <w:rPr>
                              <w:color w:val="FFFFFF"/>
                              <w:spacing w:val="13"/>
                              <w:sz w:val="32"/>
                            </w:rPr>
                            <w:t xml:space="preserve"> </w:t>
                          </w:r>
                          <w:r>
                            <w:fldChar w:fldCharType="begin"/>
                          </w:r>
                          <w:r>
                            <w:rPr>
                              <w:color w:val="FFFFFF"/>
                              <w:sz w:val="32"/>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5B1F5" id="_x0000_t202" coordsize="21600,21600" o:spt="202" path="m,l,21600r21600,l21600,xe">
              <v:stroke joinstyle="miter"/>
              <v:path gradientshapeok="t" o:connecttype="rect"/>
            </v:shapetype>
            <v:shape id="docshape2" o:spid="_x0000_s1026" type="#_x0000_t202" style="position:absolute;margin-left:530.7pt;margin-top:808.25pt;width:48.9pt;height:1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" filled="f" stroked="f">
              <v:textbox inset="0,0,0,0">
                <w:txbxContent>
                  <w:p w14:paraId="65696DF4" w14:textId="77777777" w:rsidR="0010306E" w:rsidRDefault="00EB6539">
                    <w:pPr>
                      <w:spacing w:line="346" w:lineRule="exact"/>
                      <w:ind w:left="20"/>
                      <w:rPr>
                        <w:sz w:val="32"/>
                      </w:rPr>
                    </w:pPr>
                    <w:r>
                      <w:rPr>
                        <w:color w:val="FFFFFF"/>
                        <w:sz w:val="32"/>
                      </w:rPr>
                      <w:t>Page</w:t>
                    </w:r>
                    <w:r>
                      <w:rPr>
                        <w:color w:val="FFFFFF"/>
                        <w:spacing w:val="13"/>
                        <w:sz w:val="32"/>
                      </w:rPr>
                      <w:t xml:space="preserve"> </w:t>
                    </w:r>
                    <w:r>
                      <w:fldChar w:fldCharType="begin"/>
                    </w:r>
                    <w:r>
                      <w:rPr>
                        <w:color w:val="FFFFFF"/>
                        <w:sz w:val="32"/>
                      </w:rPr>
                      <w:instrText xml:space="preserve"> PAGE </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A33E" w14:textId="77777777" w:rsidR="0010306E" w:rsidRDefault="0010306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A10C5" w14:textId="74B44354" w:rsidR="0010306E" w:rsidRDefault="00BB13DF">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3EB90AA7" wp14:editId="0802F66C">
              <wp:simplePos x="0" y="0"/>
              <wp:positionH relativeFrom="page">
                <wp:posOffset>5422900</wp:posOffset>
              </wp:positionH>
              <wp:positionV relativeFrom="page">
                <wp:posOffset>8636000</wp:posOffset>
              </wp:positionV>
              <wp:extent cx="2125345" cy="2054225"/>
              <wp:effectExtent l="0" t="0" r="0" b="0"/>
              <wp:wrapNone/>
              <wp:docPr id="70543421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5345" cy="2054225"/>
                      </a:xfrm>
                      <a:custGeom>
                        <a:avLst/>
                        <a:gdLst>
                          <a:gd name="T0" fmla="+- 0 11887 8540"/>
                          <a:gd name="T1" fmla="*/ T0 w 3347"/>
                          <a:gd name="T2" fmla="+- 0 13600 13600"/>
                          <a:gd name="T3" fmla="*/ 13600 h 3235"/>
                          <a:gd name="T4" fmla="+- 0 8540 8540"/>
                          <a:gd name="T5" fmla="*/ T4 w 3347"/>
                          <a:gd name="T6" fmla="+- 0 16835 13600"/>
                          <a:gd name="T7" fmla="*/ 16835 h 3235"/>
                          <a:gd name="T8" fmla="+- 0 11887 8540"/>
                          <a:gd name="T9" fmla="*/ T8 w 3347"/>
                          <a:gd name="T10" fmla="+- 0 16835 13600"/>
                          <a:gd name="T11" fmla="*/ 16835 h 3235"/>
                          <a:gd name="T12" fmla="+- 0 11887 8540"/>
                          <a:gd name="T13" fmla="*/ T12 w 3347"/>
                          <a:gd name="T14" fmla="+- 0 13600 13600"/>
                          <a:gd name="T15" fmla="*/ 13600 h 3235"/>
                        </a:gdLst>
                        <a:ahLst/>
                        <a:cxnLst>
                          <a:cxn ang="0">
                            <a:pos x="T1" y="T3"/>
                          </a:cxn>
                          <a:cxn ang="0">
                            <a:pos x="T5" y="T7"/>
                          </a:cxn>
                          <a:cxn ang="0">
                            <a:pos x="T9" y="T11"/>
                          </a:cxn>
                          <a:cxn ang="0">
                            <a:pos x="T13" y="T15"/>
                          </a:cxn>
                        </a:cxnLst>
                        <a:rect l="0" t="0" r="r" b="b"/>
                        <a:pathLst>
                          <a:path w="3347" h="3235">
                            <a:moveTo>
                              <a:pt x="3347" y="0"/>
                            </a:moveTo>
                            <a:lnTo>
                              <a:pt x="0" y="3235"/>
                            </a:lnTo>
                            <a:lnTo>
                              <a:pt x="3347" y="3235"/>
                            </a:lnTo>
                            <a:lnTo>
                              <a:pt x="3347" y="0"/>
                            </a:lnTo>
                            <a:close/>
                          </a:path>
                        </a:pathLst>
                      </a:custGeom>
                      <a:solidFill>
                        <a:srgbClr val="7AAA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5998A" id="docshape4" o:spid="_x0000_s1026" style="position:absolute;margin-left:427pt;margin-top:680pt;width:167.35pt;height:161.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47,3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" path="m3347,l,3235r3347,l3347,xe" fillcolor="#7aaac5" stroked="f">
              <v:path arrowok="t" o:connecttype="custom" o:connectlocs="2125345,8636000;0,10690225;2125345,10690225;2125345,8636000" o:connectangles="0,0,0,0"/>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5BDA6BE1" wp14:editId="3FBE7837">
              <wp:simplePos x="0" y="0"/>
              <wp:positionH relativeFrom="page">
                <wp:posOffset>6739890</wp:posOffset>
              </wp:positionH>
              <wp:positionV relativeFrom="page">
                <wp:posOffset>10264775</wp:posOffset>
              </wp:positionV>
              <wp:extent cx="621030" cy="228600"/>
              <wp:effectExtent l="0" t="0" r="0" b="0"/>
              <wp:wrapNone/>
              <wp:docPr id="4440753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6BAE8" w14:textId="77777777" w:rsidR="0010306E" w:rsidRDefault="00EB6539">
                          <w:pPr>
                            <w:spacing w:line="346" w:lineRule="exact"/>
                            <w:ind w:left="20"/>
                            <w:rPr>
                              <w:sz w:val="32"/>
                            </w:rPr>
                          </w:pPr>
                          <w:r>
                            <w:rPr>
                              <w:color w:val="FFFFFF"/>
                              <w:sz w:val="32"/>
                            </w:rPr>
                            <w:t>Page</w:t>
                          </w:r>
                          <w:r>
                            <w:rPr>
                              <w:color w:val="FFFFFF"/>
                              <w:spacing w:val="13"/>
                              <w:sz w:val="32"/>
                            </w:rPr>
                            <w:t xml:space="preserve"> </w:t>
                          </w:r>
                          <w:r>
                            <w:fldChar w:fldCharType="begin"/>
                          </w:r>
                          <w:r>
                            <w:rPr>
                              <w:color w:val="FFFFFF"/>
                              <w:sz w:val="32"/>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A6BE1" id="_x0000_t202" coordsize="21600,21600" o:spt="202" path="m,l,21600r21600,l21600,xe">
              <v:stroke joinstyle="miter"/>
              <v:path gradientshapeok="t" o:connecttype="rect"/>
            </v:shapetype>
            <v:shape id="docshape5" o:spid="_x0000_s1027" type="#_x0000_t202" style="position:absolute;margin-left:530.7pt;margin-top:808.25pt;width:48.9pt;height:18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" filled="f" stroked="f">
              <v:textbox inset="0,0,0,0">
                <w:txbxContent>
                  <w:p w14:paraId="1C86BAE8" w14:textId="77777777" w:rsidR="0010306E" w:rsidRDefault="00EB6539">
                    <w:pPr>
                      <w:spacing w:line="346" w:lineRule="exact"/>
                      <w:ind w:left="20"/>
                      <w:rPr>
                        <w:sz w:val="32"/>
                      </w:rPr>
                    </w:pPr>
                    <w:r>
                      <w:rPr>
                        <w:color w:val="FFFFFF"/>
                        <w:sz w:val="32"/>
                      </w:rPr>
                      <w:t>Page</w:t>
                    </w:r>
                    <w:r>
                      <w:rPr>
                        <w:color w:val="FFFFFF"/>
                        <w:spacing w:val="13"/>
                        <w:sz w:val="32"/>
                      </w:rPr>
                      <w:t xml:space="preserve"> </w:t>
                    </w:r>
                    <w:r>
                      <w:fldChar w:fldCharType="begin"/>
                    </w:r>
                    <w:r>
                      <w:rPr>
                        <w:color w:val="FFFFFF"/>
                        <w:sz w:val="32"/>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5CB1F" w14:textId="77777777" w:rsidR="001B7591" w:rsidRDefault="001B7591">
      <w:r>
        <w:separator/>
      </w:r>
    </w:p>
  </w:footnote>
  <w:footnote w:type="continuationSeparator" w:id="0">
    <w:p w14:paraId="095E73F4" w14:textId="77777777" w:rsidR="001B7591" w:rsidRDefault="001B7591">
      <w:r>
        <w:continuationSeparator/>
      </w:r>
    </w:p>
  </w:footnote>
  <w:footnote w:type="continuationNotice" w:id="1">
    <w:p w14:paraId="3231EC23" w14:textId="77777777" w:rsidR="001B7591" w:rsidRDefault="001B75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32D6E87D" w14:paraId="1563207C" w14:textId="77777777" w:rsidTr="005351BB">
      <w:trPr>
        <w:trHeight w:val="300"/>
      </w:trPr>
      <w:tc>
        <w:tcPr>
          <w:tcW w:w="3300" w:type="dxa"/>
        </w:tcPr>
        <w:p w14:paraId="2D8F7A63" w14:textId="73172798" w:rsidR="32D6E87D" w:rsidRDefault="32D6E87D" w:rsidP="005351BB">
          <w:pPr>
            <w:pStyle w:val="Header"/>
            <w:ind w:left="-115"/>
          </w:pPr>
        </w:p>
      </w:tc>
      <w:tc>
        <w:tcPr>
          <w:tcW w:w="3300" w:type="dxa"/>
        </w:tcPr>
        <w:p w14:paraId="5A1D73DA" w14:textId="544BC497" w:rsidR="32D6E87D" w:rsidRDefault="32D6E87D" w:rsidP="005351BB">
          <w:pPr>
            <w:pStyle w:val="Header"/>
            <w:jc w:val="center"/>
          </w:pPr>
        </w:p>
      </w:tc>
      <w:tc>
        <w:tcPr>
          <w:tcW w:w="3300" w:type="dxa"/>
        </w:tcPr>
        <w:p w14:paraId="0B47C6FF" w14:textId="0EDD204C" w:rsidR="32D6E87D" w:rsidRDefault="32D6E87D" w:rsidP="005351BB">
          <w:pPr>
            <w:pStyle w:val="Header"/>
            <w:ind w:right="-115"/>
            <w:jc w:val="right"/>
          </w:pPr>
        </w:p>
      </w:tc>
    </w:tr>
  </w:tbl>
  <w:p w14:paraId="3066EEAE" w14:textId="54B6531A" w:rsidR="00A612EB" w:rsidRDefault="00A61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32D6E87D" w14:paraId="0ACA178A" w14:textId="77777777" w:rsidTr="005351BB">
      <w:trPr>
        <w:trHeight w:val="300"/>
      </w:trPr>
      <w:tc>
        <w:tcPr>
          <w:tcW w:w="3300" w:type="dxa"/>
        </w:tcPr>
        <w:p w14:paraId="1E3C29D9" w14:textId="702FC9C9" w:rsidR="32D6E87D" w:rsidRDefault="32D6E87D" w:rsidP="005351BB">
          <w:pPr>
            <w:pStyle w:val="Header"/>
            <w:ind w:left="-115"/>
          </w:pPr>
        </w:p>
      </w:tc>
      <w:tc>
        <w:tcPr>
          <w:tcW w:w="3300" w:type="dxa"/>
        </w:tcPr>
        <w:p w14:paraId="57C90BC0" w14:textId="4B3A40B7" w:rsidR="32D6E87D" w:rsidRDefault="32D6E87D" w:rsidP="005351BB">
          <w:pPr>
            <w:pStyle w:val="Header"/>
            <w:jc w:val="center"/>
          </w:pPr>
        </w:p>
      </w:tc>
      <w:tc>
        <w:tcPr>
          <w:tcW w:w="3300" w:type="dxa"/>
        </w:tcPr>
        <w:p w14:paraId="05A19B77" w14:textId="3D2EC19B" w:rsidR="32D6E87D" w:rsidRDefault="32D6E87D" w:rsidP="005351BB">
          <w:pPr>
            <w:pStyle w:val="Header"/>
            <w:ind w:right="-115"/>
            <w:jc w:val="right"/>
          </w:pPr>
        </w:p>
      </w:tc>
    </w:tr>
  </w:tbl>
  <w:p w14:paraId="152B51FC" w14:textId="1387D2A7" w:rsidR="00A612EB" w:rsidRDefault="00A61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32D6E87D" w14:paraId="258450E9" w14:textId="77777777" w:rsidTr="005351BB">
      <w:trPr>
        <w:trHeight w:val="300"/>
      </w:trPr>
      <w:tc>
        <w:tcPr>
          <w:tcW w:w="3300" w:type="dxa"/>
        </w:tcPr>
        <w:p w14:paraId="736B1F29" w14:textId="6CAC3B74" w:rsidR="32D6E87D" w:rsidRDefault="32D6E87D" w:rsidP="005351BB">
          <w:pPr>
            <w:pStyle w:val="Header"/>
            <w:ind w:left="-115"/>
          </w:pPr>
        </w:p>
      </w:tc>
      <w:tc>
        <w:tcPr>
          <w:tcW w:w="3300" w:type="dxa"/>
        </w:tcPr>
        <w:p w14:paraId="000EC40A" w14:textId="6F95150F" w:rsidR="32D6E87D" w:rsidRDefault="32D6E87D" w:rsidP="005351BB">
          <w:pPr>
            <w:pStyle w:val="Header"/>
            <w:jc w:val="center"/>
          </w:pPr>
        </w:p>
      </w:tc>
      <w:tc>
        <w:tcPr>
          <w:tcW w:w="3300" w:type="dxa"/>
        </w:tcPr>
        <w:p w14:paraId="79E013AB" w14:textId="07ECC87C" w:rsidR="32D6E87D" w:rsidRDefault="32D6E87D" w:rsidP="005351BB">
          <w:pPr>
            <w:pStyle w:val="Header"/>
            <w:ind w:right="-115"/>
            <w:jc w:val="right"/>
          </w:pPr>
        </w:p>
      </w:tc>
    </w:tr>
  </w:tbl>
  <w:p w14:paraId="4115E937" w14:textId="63BB78FF" w:rsidR="00A612EB" w:rsidRDefault="00A612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32D6E87D" w14:paraId="4E7B6BBA" w14:textId="77777777" w:rsidTr="005351BB">
      <w:trPr>
        <w:trHeight w:val="300"/>
      </w:trPr>
      <w:tc>
        <w:tcPr>
          <w:tcW w:w="3300" w:type="dxa"/>
        </w:tcPr>
        <w:p w14:paraId="6C1F10A7" w14:textId="27375B0B" w:rsidR="32D6E87D" w:rsidRDefault="32D6E87D" w:rsidP="005351BB">
          <w:pPr>
            <w:pStyle w:val="Header"/>
            <w:ind w:left="-115"/>
          </w:pPr>
        </w:p>
      </w:tc>
      <w:tc>
        <w:tcPr>
          <w:tcW w:w="3300" w:type="dxa"/>
        </w:tcPr>
        <w:p w14:paraId="5B218071" w14:textId="209F967E" w:rsidR="32D6E87D" w:rsidRDefault="32D6E87D" w:rsidP="005351BB">
          <w:pPr>
            <w:pStyle w:val="Header"/>
            <w:jc w:val="center"/>
          </w:pPr>
        </w:p>
      </w:tc>
      <w:tc>
        <w:tcPr>
          <w:tcW w:w="3300" w:type="dxa"/>
        </w:tcPr>
        <w:p w14:paraId="139BF3E6" w14:textId="383170D7" w:rsidR="32D6E87D" w:rsidRDefault="32D6E87D" w:rsidP="005351BB">
          <w:pPr>
            <w:pStyle w:val="Header"/>
            <w:ind w:right="-115"/>
            <w:jc w:val="right"/>
          </w:pPr>
        </w:p>
      </w:tc>
    </w:tr>
  </w:tbl>
  <w:p w14:paraId="082DA57F" w14:textId="4851379E" w:rsidR="00A612EB" w:rsidRDefault="00A612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32D6E87D" w14:paraId="64580182" w14:textId="77777777" w:rsidTr="005351BB">
      <w:trPr>
        <w:trHeight w:val="300"/>
      </w:trPr>
      <w:tc>
        <w:tcPr>
          <w:tcW w:w="3300" w:type="dxa"/>
        </w:tcPr>
        <w:p w14:paraId="786B94E2" w14:textId="28CF456A" w:rsidR="32D6E87D" w:rsidRDefault="32D6E87D" w:rsidP="005351BB">
          <w:pPr>
            <w:pStyle w:val="Header"/>
            <w:ind w:left="-115"/>
          </w:pPr>
        </w:p>
      </w:tc>
      <w:tc>
        <w:tcPr>
          <w:tcW w:w="3300" w:type="dxa"/>
        </w:tcPr>
        <w:p w14:paraId="1AB942CF" w14:textId="35B938F4" w:rsidR="32D6E87D" w:rsidRDefault="32D6E87D" w:rsidP="005351BB">
          <w:pPr>
            <w:pStyle w:val="Header"/>
            <w:jc w:val="center"/>
          </w:pPr>
        </w:p>
      </w:tc>
      <w:tc>
        <w:tcPr>
          <w:tcW w:w="3300" w:type="dxa"/>
        </w:tcPr>
        <w:p w14:paraId="31F2EBA8" w14:textId="5BAF327B" w:rsidR="32D6E87D" w:rsidRDefault="32D6E87D" w:rsidP="005351BB">
          <w:pPr>
            <w:pStyle w:val="Header"/>
            <w:ind w:right="-115"/>
            <w:jc w:val="right"/>
          </w:pPr>
        </w:p>
      </w:tc>
    </w:tr>
  </w:tbl>
  <w:p w14:paraId="2C07872F" w14:textId="6E1DA444" w:rsidR="00A612EB" w:rsidRDefault="00A61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6ECC"/>
    <w:multiLevelType w:val="hybridMultilevel"/>
    <w:tmpl w:val="AFD28AE0"/>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1" w15:restartNumberingAfterBreak="0">
    <w:nsid w:val="046F350B"/>
    <w:multiLevelType w:val="multilevel"/>
    <w:tmpl w:val="D6D6469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6D2D67"/>
    <w:multiLevelType w:val="multilevel"/>
    <w:tmpl w:val="AA44612C"/>
    <w:lvl w:ilvl="0">
      <w:start w:val="1"/>
      <w:numFmt w:val="bullet"/>
      <w:lvlText w:val=""/>
      <w:lvlJc w:val="left"/>
      <w:pPr>
        <w:ind w:left="551" w:hanging="430"/>
      </w:pPr>
      <w:rPr>
        <w:rFonts w:ascii="Wingdings" w:hAnsi="Wingdings" w:hint="default"/>
        <w:w w:val="100"/>
        <w:lang w:val="en-US" w:eastAsia="en-US" w:bidi="ar-SA"/>
      </w:rPr>
    </w:lvl>
    <w:lvl w:ilvl="1">
      <w:start w:val="1"/>
      <w:numFmt w:val="decimal"/>
      <w:lvlText w:val="%1.%2"/>
      <w:lvlJc w:val="left"/>
      <w:pPr>
        <w:ind w:left="475" w:hanging="475"/>
      </w:pPr>
      <w:rPr>
        <w:rFonts w:hint="default"/>
        <w:spacing w:val="-2"/>
        <w:w w:val="100"/>
        <w:lang w:val="en-US" w:eastAsia="en-US" w:bidi="ar-SA"/>
      </w:rPr>
    </w:lvl>
    <w:lvl w:ilvl="2">
      <w:start w:val="1"/>
      <w:numFmt w:val="bullet"/>
      <w:lvlText w:val=""/>
      <w:lvlJc w:val="left"/>
      <w:pPr>
        <w:ind w:left="1806" w:hanging="360"/>
      </w:pPr>
      <w:rPr>
        <w:rFonts w:ascii="Symbol" w:hAnsi="Symbol" w:hint="default"/>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3" w15:restartNumberingAfterBreak="0">
    <w:nsid w:val="080137E9"/>
    <w:multiLevelType w:val="multilevel"/>
    <w:tmpl w:val="4F143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09576E"/>
    <w:multiLevelType w:val="hybridMultilevel"/>
    <w:tmpl w:val="967461F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809000B">
      <w:start w:val="1"/>
      <w:numFmt w:val="bullet"/>
      <w:lvlText w:val=""/>
      <w:lvlJc w:val="left"/>
      <w:pPr>
        <w:ind w:left="72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D24EC3"/>
    <w:multiLevelType w:val="hybridMultilevel"/>
    <w:tmpl w:val="6082C2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1A6D6E"/>
    <w:multiLevelType w:val="multilevel"/>
    <w:tmpl w:val="E2B0F40C"/>
    <w:lvl w:ilvl="0">
      <w:start w:val="1"/>
      <w:numFmt w:val="decimal"/>
      <w:lvlText w:val="%1"/>
      <w:lvlJc w:val="left"/>
      <w:pPr>
        <w:ind w:left="551" w:hanging="430"/>
      </w:pPr>
      <w:rPr>
        <w:rFonts w:hint="default"/>
        <w:w w:val="100"/>
        <w:lang w:val="en-US" w:eastAsia="en-US" w:bidi="ar-SA"/>
      </w:rPr>
    </w:lvl>
    <w:lvl w:ilvl="1">
      <w:start w:val="1"/>
      <w:numFmt w:val="decimal"/>
      <w:lvlText w:val="%1.%2"/>
      <w:lvlJc w:val="left"/>
      <w:pPr>
        <w:ind w:left="536" w:hanging="475"/>
      </w:pPr>
      <w:rPr>
        <w:rFonts w:hint="default"/>
        <w:spacing w:val="-2"/>
        <w:w w:val="100"/>
        <w:lang w:val="en-US" w:eastAsia="en-US" w:bidi="ar-SA"/>
      </w:rPr>
    </w:lvl>
    <w:lvl w:ilvl="2">
      <w:start w:val="1"/>
      <w:numFmt w:val="bullet"/>
      <w:lvlText w:val=""/>
      <w:lvlJc w:val="left"/>
      <w:pPr>
        <w:ind w:left="1921" w:hanging="475"/>
      </w:pPr>
      <w:rPr>
        <w:rFonts w:ascii="Symbol" w:hAnsi="Symbol" w:hint="default"/>
        <w:b w:val="0"/>
        <w:bCs w:val="0"/>
        <w:i w:val="0"/>
        <w:iCs w:val="0"/>
        <w:w w:val="100"/>
        <w:sz w:val="24"/>
        <w:szCs w:val="24"/>
        <w:lang w:val="en-US" w:eastAsia="en-US" w:bidi="ar-SA"/>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7" w15:restartNumberingAfterBreak="0">
    <w:nsid w:val="166F453E"/>
    <w:multiLevelType w:val="hybridMultilevel"/>
    <w:tmpl w:val="28F4641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85C53"/>
    <w:multiLevelType w:val="hybridMultilevel"/>
    <w:tmpl w:val="5F50DFBC"/>
    <w:lvl w:ilvl="0" w:tplc="AFAE494E">
      <w:start w:val="1"/>
      <w:numFmt w:val="decimal"/>
      <w:lvlText w:val="%1"/>
      <w:lvlJc w:val="left"/>
      <w:pPr>
        <w:ind w:left="561" w:hanging="440"/>
      </w:pPr>
      <w:rPr>
        <w:rFonts w:ascii="Calibri" w:eastAsia="Calibri" w:hAnsi="Calibri" w:cs="Calibri" w:hint="default"/>
        <w:b w:val="0"/>
        <w:bCs w:val="0"/>
        <w:i w:val="0"/>
        <w:iCs w:val="0"/>
        <w:w w:val="100"/>
        <w:sz w:val="24"/>
        <w:szCs w:val="24"/>
        <w:lang w:val="en-US" w:eastAsia="en-US" w:bidi="ar-SA"/>
      </w:rPr>
    </w:lvl>
    <w:lvl w:ilvl="1" w:tplc="939098F0">
      <w:numFmt w:val="bullet"/>
      <w:lvlText w:val="•"/>
      <w:lvlJc w:val="left"/>
      <w:pPr>
        <w:ind w:left="1494" w:hanging="440"/>
      </w:pPr>
      <w:rPr>
        <w:rFonts w:hint="default"/>
        <w:lang w:val="en-US" w:eastAsia="en-US" w:bidi="ar-SA"/>
      </w:rPr>
    </w:lvl>
    <w:lvl w:ilvl="2" w:tplc="C11E28EE">
      <w:numFmt w:val="bullet"/>
      <w:lvlText w:val="•"/>
      <w:lvlJc w:val="left"/>
      <w:pPr>
        <w:ind w:left="2428" w:hanging="440"/>
      </w:pPr>
      <w:rPr>
        <w:rFonts w:hint="default"/>
        <w:lang w:val="en-US" w:eastAsia="en-US" w:bidi="ar-SA"/>
      </w:rPr>
    </w:lvl>
    <w:lvl w:ilvl="3" w:tplc="9CFCE1C4">
      <w:numFmt w:val="bullet"/>
      <w:lvlText w:val="•"/>
      <w:lvlJc w:val="left"/>
      <w:pPr>
        <w:ind w:left="3362" w:hanging="440"/>
      </w:pPr>
      <w:rPr>
        <w:rFonts w:hint="default"/>
        <w:lang w:val="en-US" w:eastAsia="en-US" w:bidi="ar-SA"/>
      </w:rPr>
    </w:lvl>
    <w:lvl w:ilvl="4" w:tplc="9BB6FF30">
      <w:numFmt w:val="bullet"/>
      <w:lvlText w:val="•"/>
      <w:lvlJc w:val="left"/>
      <w:pPr>
        <w:ind w:left="4296" w:hanging="440"/>
      </w:pPr>
      <w:rPr>
        <w:rFonts w:hint="default"/>
        <w:lang w:val="en-US" w:eastAsia="en-US" w:bidi="ar-SA"/>
      </w:rPr>
    </w:lvl>
    <w:lvl w:ilvl="5" w:tplc="99BE9640">
      <w:numFmt w:val="bullet"/>
      <w:lvlText w:val="•"/>
      <w:lvlJc w:val="left"/>
      <w:pPr>
        <w:ind w:left="5230" w:hanging="440"/>
      </w:pPr>
      <w:rPr>
        <w:rFonts w:hint="default"/>
        <w:lang w:val="en-US" w:eastAsia="en-US" w:bidi="ar-SA"/>
      </w:rPr>
    </w:lvl>
    <w:lvl w:ilvl="6" w:tplc="90267D22">
      <w:numFmt w:val="bullet"/>
      <w:lvlText w:val="•"/>
      <w:lvlJc w:val="left"/>
      <w:pPr>
        <w:ind w:left="6164" w:hanging="440"/>
      </w:pPr>
      <w:rPr>
        <w:rFonts w:hint="default"/>
        <w:lang w:val="en-US" w:eastAsia="en-US" w:bidi="ar-SA"/>
      </w:rPr>
    </w:lvl>
    <w:lvl w:ilvl="7" w:tplc="0936DDD4">
      <w:numFmt w:val="bullet"/>
      <w:lvlText w:val="•"/>
      <w:lvlJc w:val="left"/>
      <w:pPr>
        <w:ind w:left="7098" w:hanging="440"/>
      </w:pPr>
      <w:rPr>
        <w:rFonts w:hint="default"/>
        <w:lang w:val="en-US" w:eastAsia="en-US" w:bidi="ar-SA"/>
      </w:rPr>
    </w:lvl>
    <w:lvl w:ilvl="8" w:tplc="A49095F8">
      <w:numFmt w:val="bullet"/>
      <w:lvlText w:val="•"/>
      <w:lvlJc w:val="left"/>
      <w:pPr>
        <w:ind w:left="8032" w:hanging="440"/>
      </w:pPr>
      <w:rPr>
        <w:rFonts w:hint="default"/>
        <w:lang w:val="en-US" w:eastAsia="en-US" w:bidi="ar-SA"/>
      </w:rPr>
    </w:lvl>
  </w:abstractNum>
  <w:abstractNum w:abstractNumId="9" w15:restartNumberingAfterBreak="0">
    <w:nsid w:val="1A185251"/>
    <w:multiLevelType w:val="multilevel"/>
    <w:tmpl w:val="48B602CE"/>
    <w:lvl w:ilvl="0">
      <w:start w:val="1"/>
      <w:numFmt w:val="decimal"/>
      <w:lvlText w:val="%1"/>
      <w:lvlJc w:val="left"/>
      <w:pPr>
        <w:ind w:left="551" w:hanging="430"/>
      </w:pPr>
      <w:rPr>
        <w:rFonts w:hint="default"/>
        <w:w w:val="100"/>
        <w:lang w:val="en-US" w:eastAsia="en-US" w:bidi="ar-SA"/>
      </w:rPr>
    </w:lvl>
    <w:lvl w:ilvl="1">
      <w:start w:val="1"/>
      <w:numFmt w:val="decimal"/>
      <w:lvlText w:val="%1.%2"/>
      <w:lvlJc w:val="left"/>
      <w:pPr>
        <w:ind w:left="536" w:hanging="475"/>
      </w:pPr>
      <w:rPr>
        <w:rFonts w:hint="default"/>
        <w:spacing w:val="-2"/>
        <w:w w:val="100"/>
        <w:lang w:val="en-US" w:eastAsia="en-US" w:bidi="ar-SA"/>
      </w:rPr>
    </w:lvl>
    <w:lvl w:ilvl="2">
      <w:start w:val="1"/>
      <w:numFmt w:val="bullet"/>
      <w:lvlText w:val=""/>
      <w:lvlJc w:val="left"/>
      <w:pPr>
        <w:ind w:left="1921" w:hanging="475"/>
      </w:pPr>
      <w:rPr>
        <w:rFonts w:ascii="Symbol" w:hAnsi="Symbol" w:hint="default"/>
        <w:b w:val="0"/>
        <w:bCs w:val="0"/>
        <w:i w:val="0"/>
        <w:iCs w:val="0"/>
        <w:w w:val="100"/>
        <w:sz w:val="24"/>
        <w:szCs w:val="24"/>
        <w:lang w:val="en-US" w:eastAsia="en-US" w:bidi="ar-SA"/>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10" w15:restartNumberingAfterBreak="0">
    <w:nsid w:val="1F9B398E"/>
    <w:multiLevelType w:val="hybridMultilevel"/>
    <w:tmpl w:val="9160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6FAF8"/>
    <w:multiLevelType w:val="hybridMultilevel"/>
    <w:tmpl w:val="FFFFFFFF"/>
    <w:lvl w:ilvl="0" w:tplc="548C084C">
      <w:start w:val="1"/>
      <w:numFmt w:val="bullet"/>
      <w:lvlText w:val=""/>
      <w:lvlJc w:val="left"/>
      <w:pPr>
        <w:ind w:left="720" w:hanging="360"/>
      </w:pPr>
      <w:rPr>
        <w:rFonts w:ascii="Symbol" w:hAnsi="Symbol" w:hint="default"/>
      </w:rPr>
    </w:lvl>
    <w:lvl w:ilvl="1" w:tplc="B2062306">
      <w:start w:val="1"/>
      <w:numFmt w:val="bullet"/>
      <w:lvlText w:val="o"/>
      <w:lvlJc w:val="left"/>
      <w:pPr>
        <w:ind w:left="1440" w:hanging="360"/>
      </w:pPr>
      <w:rPr>
        <w:rFonts w:ascii="Courier New" w:hAnsi="Courier New" w:hint="default"/>
      </w:rPr>
    </w:lvl>
    <w:lvl w:ilvl="2" w:tplc="1DD0FF6E">
      <w:start w:val="1"/>
      <w:numFmt w:val="bullet"/>
      <w:lvlText w:val=""/>
      <w:lvlJc w:val="left"/>
      <w:pPr>
        <w:ind w:left="2160" w:hanging="360"/>
      </w:pPr>
      <w:rPr>
        <w:rFonts w:ascii="Wingdings" w:hAnsi="Wingdings" w:hint="default"/>
      </w:rPr>
    </w:lvl>
    <w:lvl w:ilvl="3" w:tplc="E6D87044">
      <w:start w:val="1"/>
      <w:numFmt w:val="bullet"/>
      <w:lvlText w:val=""/>
      <w:lvlJc w:val="left"/>
      <w:pPr>
        <w:ind w:left="2880" w:hanging="360"/>
      </w:pPr>
      <w:rPr>
        <w:rFonts w:ascii="Symbol" w:hAnsi="Symbol" w:hint="default"/>
      </w:rPr>
    </w:lvl>
    <w:lvl w:ilvl="4" w:tplc="79F8BD70">
      <w:start w:val="1"/>
      <w:numFmt w:val="bullet"/>
      <w:lvlText w:val="o"/>
      <w:lvlJc w:val="left"/>
      <w:pPr>
        <w:ind w:left="3600" w:hanging="360"/>
      </w:pPr>
      <w:rPr>
        <w:rFonts w:ascii="Courier New" w:hAnsi="Courier New" w:hint="default"/>
      </w:rPr>
    </w:lvl>
    <w:lvl w:ilvl="5" w:tplc="2AEAC8FA">
      <w:start w:val="1"/>
      <w:numFmt w:val="bullet"/>
      <w:lvlText w:val=""/>
      <w:lvlJc w:val="left"/>
      <w:pPr>
        <w:ind w:left="4320" w:hanging="360"/>
      </w:pPr>
      <w:rPr>
        <w:rFonts w:ascii="Wingdings" w:hAnsi="Wingdings" w:hint="default"/>
      </w:rPr>
    </w:lvl>
    <w:lvl w:ilvl="6" w:tplc="BA3C21BA">
      <w:start w:val="1"/>
      <w:numFmt w:val="bullet"/>
      <w:lvlText w:val=""/>
      <w:lvlJc w:val="left"/>
      <w:pPr>
        <w:ind w:left="5040" w:hanging="360"/>
      </w:pPr>
      <w:rPr>
        <w:rFonts w:ascii="Symbol" w:hAnsi="Symbol" w:hint="default"/>
      </w:rPr>
    </w:lvl>
    <w:lvl w:ilvl="7" w:tplc="531A6442">
      <w:start w:val="1"/>
      <w:numFmt w:val="bullet"/>
      <w:lvlText w:val="o"/>
      <w:lvlJc w:val="left"/>
      <w:pPr>
        <w:ind w:left="5760" w:hanging="360"/>
      </w:pPr>
      <w:rPr>
        <w:rFonts w:ascii="Courier New" w:hAnsi="Courier New" w:hint="default"/>
      </w:rPr>
    </w:lvl>
    <w:lvl w:ilvl="8" w:tplc="D36C5BFC">
      <w:start w:val="1"/>
      <w:numFmt w:val="bullet"/>
      <w:lvlText w:val=""/>
      <w:lvlJc w:val="left"/>
      <w:pPr>
        <w:ind w:left="6480" w:hanging="360"/>
      </w:pPr>
      <w:rPr>
        <w:rFonts w:ascii="Wingdings" w:hAnsi="Wingdings" w:hint="default"/>
      </w:rPr>
    </w:lvl>
  </w:abstractNum>
  <w:abstractNum w:abstractNumId="12" w15:restartNumberingAfterBreak="0">
    <w:nsid w:val="21C11646"/>
    <w:multiLevelType w:val="multilevel"/>
    <w:tmpl w:val="7BA25C3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2C6AFC"/>
    <w:multiLevelType w:val="multilevel"/>
    <w:tmpl w:val="B4000BF8"/>
    <w:lvl w:ilvl="0">
      <w:start w:val="1"/>
      <w:numFmt w:val="decimal"/>
      <w:lvlText w:val="%1"/>
      <w:lvlJc w:val="left"/>
      <w:pPr>
        <w:ind w:left="551" w:hanging="430"/>
      </w:pPr>
      <w:rPr>
        <w:rFonts w:hint="default"/>
        <w:w w:val="100"/>
        <w:lang w:val="en-US" w:eastAsia="en-US" w:bidi="ar-SA"/>
      </w:rPr>
    </w:lvl>
    <w:lvl w:ilvl="1">
      <w:start w:val="1"/>
      <w:numFmt w:val="decimal"/>
      <w:lvlText w:val="%1.%2"/>
      <w:lvlJc w:val="left"/>
      <w:pPr>
        <w:ind w:left="758" w:hanging="475"/>
      </w:pPr>
      <w:rPr>
        <w:rFonts w:asciiTheme="minorBidi" w:hAnsiTheme="minorBidi" w:cstheme="minorBidi" w:hint="default"/>
        <w:spacing w:val="-2"/>
        <w:w w:val="100"/>
        <w:sz w:val="22"/>
        <w:szCs w:val="22"/>
        <w:lang w:val="en-US" w:eastAsia="en-US" w:bidi="ar-SA"/>
      </w:rPr>
    </w:lvl>
    <w:lvl w:ilvl="2">
      <w:start w:val="1"/>
      <w:numFmt w:val="bullet"/>
      <w:lvlText w:val=""/>
      <w:lvlJc w:val="left"/>
      <w:pPr>
        <w:ind w:left="1806" w:hanging="360"/>
      </w:pPr>
      <w:rPr>
        <w:rFonts w:ascii="Symbol" w:hAnsi="Symbol" w:hint="default"/>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14" w15:restartNumberingAfterBreak="0">
    <w:nsid w:val="31960A37"/>
    <w:multiLevelType w:val="hybridMultilevel"/>
    <w:tmpl w:val="FFA27194"/>
    <w:lvl w:ilvl="0" w:tplc="B626639C">
      <w:numFmt w:val="bullet"/>
      <w:lvlText w:val="•"/>
      <w:lvlJc w:val="left"/>
      <w:pPr>
        <w:ind w:left="720" w:hanging="360"/>
      </w:pPr>
      <w:rPr>
        <w:rFonts w:ascii="Arial" w:eastAsia="Times New Roman" w:hAnsi="Arial" w:cs="Arial" w:hint="default"/>
        <w:color w:val="2626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AD4E2D"/>
    <w:multiLevelType w:val="hybridMultilevel"/>
    <w:tmpl w:val="9ACAB3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730B6"/>
    <w:multiLevelType w:val="hybridMultilevel"/>
    <w:tmpl w:val="C9043530"/>
    <w:lvl w:ilvl="0" w:tplc="338026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9F59A4"/>
    <w:multiLevelType w:val="hybridMultilevel"/>
    <w:tmpl w:val="4468B214"/>
    <w:lvl w:ilvl="0" w:tplc="08090001">
      <w:start w:val="1"/>
      <w:numFmt w:val="bullet"/>
      <w:lvlText w:val=""/>
      <w:lvlJc w:val="left"/>
      <w:pPr>
        <w:ind w:left="1561" w:hanging="360"/>
      </w:pPr>
      <w:rPr>
        <w:rFonts w:ascii="Symbol" w:hAnsi="Symbol" w:hint="default"/>
      </w:rPr>
    </w:lvl>
    <w:lvl w:ilvl="1" w:tplc="08090003" w:tentative="1">
      <w:start w:val="1"/>
      <w:numFmt w:val="bullet"/>
      <w:lvlText w:val="o"/>
      <w:lvlJc w:val="left"/>
      <w:pPr>
        <w:ind w:left="2281" w:hanging="360"/>
      </w:pPr>
      <w:rPr>
        <w:rFonts w:ascii="Courier New" w:hAnsi="Courier New" w:cs="Courier New" w:hint="default"/>
      </w:rPr>
    </w:lvl>
    <w:lvl w:ilvl="2" w:tplc="08090005" w:tentative="1">
      <w:start w:val="1"/>
      <w:numFmt w:val="bullet"/>
      <w:lvlText w:val=""/>
      <w:lvlJc w:val="left"/>
      <w:pPr>
        <w:ind w:left="3001" w:hanging="360"/>
      </w:pPr>
      <w:rPr>
        <w:rFonts w:ascii="Wingdings" w:hAnsi="Wingdings" w:hint="default"/>
      </w:rPr>
    </w:lvl>
    <w:lvl w:ilvl="3" w:tplc="08090001" w:tentative="1">
      <w:start w:val="1"/>
      <w:numFmt w:val="bullet"/>
      <w:lvlText w:val=""/>
      <w:lvlJc w:val="left"/>
      <w:pPr>
        <w:ind w:left="3721" w:hanging="360"/>
      </w:pPr>
      <w:rPr>
        <w:rFonts w:ascii="Symbol" w:hAnsi="Symbol" w:hint="default"/>
      </w:rPr>
    </w:lvl>
    <w:lvl w:ilvl="4" w:tplc="08090003" w:tentative="1">
      <w:start w:val="1"/>
      <w:numFmt w:val="bullet"/>
      <w:lvlText w:val="o"/>
      <w:lvlJc w:val="left"/>
      <w:pPr>
        <w:ind w:left="4441" w:hanging="360"/>
      </w:pPr>
      <w:rPr>
        <w:rFonts w:ascii="Courier New" w:hAnsi="Courier New" w:cs="Courier New" w:hint="default"/>
      </w:rPr>
    </w:lvl>
    <w:lvl w:ilvl="5" w:tplc="08090005" w:tentative="1">
      <w:start w:val="1"/>
      <w:numFmt w:val="bullet"/>
      <w:lvlText w:val=""/>
      <w:lvlJc w:val="left"/>
      <w:pPr>
        <w:ind w:left="5161" w:hanging="360"/>
      </w:pPr>
      <w:rPr>
        <w:rFonts w:ascii="Wingdings" w:hAnsi="Wingdings" w:hint="default"/>
      </w:rPr>
    </w:lvl>
    <w:lvl w:ilvl="6" w:tplc="08090001" w:tentative="1">
      <w:start w:val="1"/>
      <w:numFmt w:val="bullet"/>
      <w:lvlText w:val=""/>
      <w:lvlJc w:val="left"/>
      <w:pPr>
        <w:ind w:left="5881" w:hanging="360"/>
      </w:pPr>
      <w:rPr>
        <w:rFonts w:ascii="Symbol" w:hAnsi="Symbol" w:hint="default"/>
      </w:rPr>
    </w:lvl>
    <w:lvl w:ilvl="7" w:tplc="08090003" w:tentative="1">
      <w:start w:val="1"/>
      <w:numFmt w:val="bullet"/>
      <w:lvlText w:val="o"/>
      <w:lvlJc w:val="left"/>
      <w:pPr>
        <w:ind w:left="6601" w:hanging="360"/>
      </w:pPr>
      <w:rPr>
        <w:rFonts w:ascii="Courier New" w:hAnsi="Courier New" w:cs="Courier New" w:hint="default"/>
      </w:rPr>
    </w:lvl>
    <w:lvl w:ilvl="8" w:tplc="08090005" w:tentative="1">
      <w:start w:val="1"/>
      <w:numFmt w:val="bullet"/>
      <w:lvlText w:val=""/>
      <w:lvlJc w:val="left"/>
      <w:pPr>
        <w:ind w:left="7321" w:hanging="360"/>
      </w:pPr>
      <w:rPr>
        <w:rFonts w:ascii="Wingdings" w:hAnsi="Wingdings" w:hint="default"/>
      </w:rPr>
    </w:lvl>
  </w:abstractNum>
  <w:abstractNum w:abstractNumId="18" w15:restartNumberingAfterBreak="0">
    <w:nsid w:val="37CD62F5"/>
    <w:multiLevelType w:val="hybridMultilevel"/>
    <w:tmpl w:val="2916BC38"/>
    <w:lvl w:ilvl="0" w:tplc="08090001">
      <w:start w:val="1"/>
      <w:numFmt w:val="bullet"/>
      <w:lvlText w:val=""/>
      <w:lvlJc w:val="left"/>
      <w:pPr>
        <w:ind w:left="1201" w:hanging="360"/>
      </w:pPr>
      <w:rPr>
        <w:rFonts w:ascii="Symbol" w:hAnsi="Symbol" w:hint="default"/>
      </w:rPr>
    </w:lvl>
    <w:lvl w:ilvl="1" w:tplc="08090003" w:tentative="1">
      <w:start w:val="1"/>
      <w:numFmt w:val="bullet"/>
      <w:lvlText w:val="o"/>
      <w:lvlJc w:val="left"/>
      <w:pPr>
        <w:ind w:left="1921" w:hanging="360"/>
      </w:pPr>
      <w:rPr>
        <w:rFonts w:ascii="Courier New" w:hAnsi="Courier New" w:cs="Courier New" w:hint="default"/>
      </w:rPr>
    </w:lvl>
    <w:lvl w:ilvl="2" w:tplc="08090005" w:tentative="1">
      <w:start w:val="1"/>
      <w:numFmt w:val="bullet"/>
      <w:lvlText w:val=""/>
      <w:lvlJc w:val="left"/>
      <w:pPr>
        <w:ind w:left="2641" w:hanging="360"/>
      </w:pPr>
      <w:rPr>
        <w:rFonts w:ascii="Wingdings" w:hAnsi="Wingdings" w:hint="default"/>
      </w:rPr>
    </w:lvl>
    <w:lvl w:ilvl="3" w:tplc="08090001" w:tentative="1">
      <w:start w:val="1"/>
      <w:numFmt w:val="bullet"/>
      <w:lvlText w:val=""/>
      <w:lvlJc w:val="left"/>
      <w:pPr>
        <w:ind w:left="3361" w:hanging="360"/>
      </w:pPr>
      <w:rPr>
        <w:rFonts w:ascii="Symbol" w:hAnsi="Symbol" w:hint="default"/>
      </w:rPr>
    </w:lvl>
    <w:lvl w:ilvl="4" w:tplc="08090003" w:tentative="1">
      <w:start w:val="1"/>
      <w:numFmt w:val="bullet"/>
      <w:lvlText w:val="o"/>
      <w:lvlJc w:val="left"/>
      <w:pPr>
        <w:ind w:left="4081" w:hanging="360"/>
      </w:pPr>
      <w:rPr>
        <w:rFonts w:ascii="Courier New" w:hAnsi="Courier New" w:cs="Courier New" w:hint="default"/>
      </w:rPr>
    </w:lvl>
    <w:lvl w:ilvl="5" w:tplc="08090005" w:tentative="1">
      <w:start w:val="1"/>
      <w:numFmt w:val="bullet"/>
      <w:lvlText w:val=""/>
      <w:lvlJc w:val="left"/>
      <w:pPr>
        <w:ind w:left="4801" w:hanging="360"/>
      </w:pPr>
      <w:rPr>
        <w:rFonts w:ascii="Wingdings" w:hAnsi="Wingdings" w:hint="default"/>
      </w:rPr>
    </w:lvl>
    <w:lvl w:ilvl="6" w:tplc="08090001" w:tentative="1">
      <w:start w:val="1"/>
      <w:numFmt w:val="bullet"/>
      <w:lvlText w:val=""/>
      <w:lvlJc w:val="left"/>
      <w:pPr>
        <w:ind w:left="5521" w:hanging="360"/>
      </w:pPr>
      <w:rPr>
        <w:rFonts w:ascii="Symbol" w:hAnsi="Symbol" w:hint="default"/>
      </w:rPr>
    </w:lvl>
    <w:lvl w:ilvl="7" w:tplc="08090003" w:tentative="1">
      <w:start w:val="1"/>
      <w:numFmt w:val="bullet"/>
      <w:lvlText w:val="o"/>
      <w:lvlJc w:val="left"/>
      <w:pPr>
        <w:ind w:left="6241" w:hanging="360"/>
      </w:pPr>
      <w:rPr>
        <w:rFonts w:ascii="Courier New" w:hAnsi="Courier New" w:cs="Courier New" w:hint="default"/>
      </w:rPr>
    </w:lvl>
    <w:lvl w:ilvl="8" w:tplc="08090005" w:tentative="1">
      <w:start w:val="1"/>
      <w:numFmt w:val="bullet"/>
      <w:lvlText w:val=""/>
      <w:lvlJc w:val="left"/>
      <w:pPr>
        <w:ind w:left="6961" w:hanging="360"/>
      </w:pPr>
      <w:rPr>
        <w:rFonts w:ascii="Wingdings" w:hAnsi="Wingdings" w:hint="default"/>
      </w:rPr>
    </w:lvl>
  </w:abstractNum>
  <w:abstractNum w:abstractNumId="19" w15:restartNumberingAfterBreak="0">
    <w:nsid w:val="37DB1506"/>
    <w:multiLevelType w:val="hybridMultilevel"/>
    <w:tmpl w:val="5F56DC86"/>
    <w:lvl w:ilvl="0" w:tplc="0809000D">
      <w:start w:val="1"/>
      <w:numFmt w:val="bullet"/>
      <w:lvlText w:val=""/>
      <w:lvlJc w:val="left"/>
      <w:pPr>
        <w:ind w:left="1561" w:hanging="360"/>
      </w:pPr>
      <w:rPr>
        <w:rFonts w:ascii="Wingdings" w:hAnsi="Wingdings" w:hint="default"/>
      </w:rPr>
    </w:lvl>
    <w:lvl w:ilvl="1" w:tplc="08090003" w:tentative="1">
      <w:start w:val="1"/>
      <w:numFmt w:val="bullet"/>
      <w:lvlText w:val="o"/>
      <w:lvlJc w:val="left"/>
      <w:pPr>
        <w:ind w:left="2281" w:hanging="360"/>
      </w:pPr>
      <w:rPr>
        <w:rFonts w:ascii="Courier New" w:hAnsi="Courier New" w:cs="Courier New" w:hint="default"/>
      </w:rPr>
    </w:lvl>
    <w:lvl w:ilvl="2" w:tplc="08090005" w:tentative="1">
      <w:start w:val="1"/>
      <w:numFmt w:val="bullet"/>
      <w:lvlText w:val=""/>
      <w:lvlJc w:val="left"/>
      <w:pPr>
        <w:ind w:left="3001" w:hanging="360"/>
      </w:pPr>
      <w:rPr>
        <w:rFonts w:ascii="Wingdings" w:hAnsi="Wingdings" w:hint="default"/>
      </w:rPr>
    </w:lvl>
    <w:lvl w:ilvl="3" w:tplc="08090001" w:tentative="1">
      <w:start w:val="1"/>
      <w:numFmt w:val="bullet"/>
      <w:lvlText w:val=""/>
      <w:lvlJc w:val="left"/>
      <w:pPr>
        <w:ind w:left="3721" w:hanging="360"/>
      </w:pPr>
      <w:rPr>
        <w:rFonts w:ascii="Symbol" w:hAnsi="Symbol" w:hint="default"/>
      </w:rPr>
    </w:lvl>
    <w:lvl w:ilvl="4" w:tplc="08090003" w:tentative="1">
      <w:start w:val="1"/>
      <w:numFmt w:val="bullet"/>
      <w:lvlText w:val="o"/>
      <w:lvlJc w:val="left"/>
      <w:pPr>
        <w:ind w:left="4441" w:hanging="360"/>
      </w:pPr>
      <w:rPr>
        <w:rFonts w:ascii="Courier New" w:hAnsi="Courier New" w:cs="Courier New" w:hint="default"/>
      </w:rPr>
    </w:lvl>
    <w:lvl w:ilvl="5" w:tplc="08090005" w:tentative="1">
      <w:start w:val="1"/>
      <w:numFmt w:val="bullet"/>
      <w:lvlText w:val=""/>
      <w:lvlJc w:val="left"/>
      <w:pPr>
        <w:ind w:left="5161" w:hanging="360"/>
      </w:pPr>
      <w:rPr>
        <w:rFonts w:ascii="Wingdings" w:hAnsi="Wingdings" w:hint="default"/>
      </w:rPr>
    </w:lvl>
    <w:lvl w:ilvl="6" w:tplc="08090001" w:tentative="1">
      <w:start w:val="1"/>
      <w:numFmt w:val="bullet"/>
      <w:lvlText w:val=""/>
      <w:lvlJc w:val="left"/>
      <w:pPr>
        <w:ind w:left="5881" w:hanging="360"/>
      </w:pPr>
      <w:rPr>
        <w:rFonts w:ascii="Symbol" w:hAnsi="Symbol" w:hint="default"/>
      </w:rPr>
    </w:lvl>
    <w:lvl w:ilvl="7" w:tplc="08090003" w:tentative="1">
      <w:start w:val="1"/>
      <w:numFmt w:val="bullet"/>
      <w:lvlText w:val="o"/>
      <w:lvlJc w:val="left"/>
      <w:pPr>
        <w:ind w:left="6601" w:hanging="360"/>
      </w:pPr>
      <w:rPr>
        <w:rFonts w:ascii="Courier New" w:hAnsi="Courier New" w:cs="Courier New" w:hint="default"/>
      </w:rPr>
    </w:lvl>
    <w:lvl w:ilvl="8" w:tplc="08090005" w:tentative="1">
      <w:start w:val="1"/>
      <w:numFmt w:val="bullet"/>
      <w:lvlText w:val=""/>
      <w:lvlJc w:val="left"/>
      <w:pPr>
        <w:ind w:left="7321" w:hanging="360"/>
      </w:pPr>
      <w:rPr>
        <w:rFonts w:ascii="Wingdings" w:hAnsi="Wingdings" w:hint="default"/>
      </w:rPr>
    </w:lvl>
  </w:abstractNum>
  <w:abstractNum w:abstractNumId="20" w15:restartNumberingAfterBreak="0">
    <w:nsid w:val="3AB279B4"/>
    <w:multiLevelType w:val="hybridMultilevel"/>
    <w:tmpl w:val="0A10445A"/>
    <w:lvl w:ilvl="0" w:tplc="94B8C920">
      <w:start w:val="1"/>
      <w:numFmt w:val="bullet"/>
      <w:lvlText w:val=""/>
      <w:lvlJc w:val="left"/>
      <w:pPr>
        <w:ind w:left="720" w:hanging="360"/>
      </w:pPr>
      <w:rPr>
        <w:rFonts w:ascii="Symbol" w:hAnsi="Symbol" w:hint="default"/>
      </w:rPr>
    </w:lvl>
    <w:lvl w:ilvl="1" w:tplc="5F6E708E">
      <w:start w:val="1"/>
      <w:numFmt w:val="bullet"/>
      <w:lvlText w:val="o"/>
      <w:lvlJc w:val="left"/>
      <w:pPr>
        <w:ind w:left="1440" w:hanging="360"/>
      </w:pPr>
      <w:rPr>
        <w:rFonts w:ascii="Courier New" w:hAnsi="Courier New" w:hint="default"/>
      </w:rPr>
    </w:lvl>
    <w:lvl w:ilvl="2" w:tplc="501CA8EA">
      <w:start w:val="1"/>
      <w:numFmt w:val="bullet"/>
      <w:lvlText w:val=""/>
      <w:lvlJc w:val="left"/>
      <w:pPr>
        <w:ind w:left="2160" w:hanging="360"/>
      </w:pPr>
      <w:rPr>
        <w:rFonts w:ascii="Wingdings" w:hAnsi="Wingdings" w:hint="default"/>
      </w:rPr>
    </w:lvl>
    <w:lvl w:ilvl="3" w:tplc="CE508BEC">
      <w:start w:val="1"/>
      <w:numFmt w:val="bullet"/>
      <w:lvlText w:val=""/>
      <w:lvlJc w:val="left"/>
      <w:pPr>
        <w:ind w:left="2880" w:hanging="360"/>
      </w:pPr>
      <w:rPr>
        <w:rFonts w:ascii="Symbol" w:hAnsi="Symbol" w:hint="default"/>
      </w:rPr>
    </w:lvl>
    <w:lvl w:ilvl="4" w:tplc="43FC65A2">
      <w:start w:val="1"/>
      <w:numFmt w:val="bullet"/>
      <w:lvlText w:val="o"/>
      <w:lvlJc w:val="left"/>
      <w:pPr>
        <w:ind w:left="3600" w:hanging="360"/>
      </w:pPr>
      <w:rPr>
        <w:rFonts w:ascii="Courier New" w:hAnsi="Courier New" w:hint="default"/>
      </w:rPr>
    </w:lvl>
    <w:lvl w:ilvl="5" w:tplc="901615BE">
      <w:start w:val="1"/>
      <w:numFmt w:val="bullet"/>
      <w:lvlText w:val=""/>
      <w:lvlJc w:val="left"/>
      <w:pPr>
        <w:ind w:left="4320" w:hanging="360"/>
      </w:pPr>
      <w:rPr>
        <w:rFonts w:ascii="Wingdings" w:hAnsi="Wingdings" w:hint="default"/>
      </w:rPr>
    </w:lvl>
    <w:lvl w:ilvl="6" w:tplc="9BFC832C">
      <w:start w:val="1"/>
      <w:numFmt w:val="bullet"/>
      <w:lvlText w:val=""/>
      <w:lvlJc w:val="left"/>
      <w:pPr>
        <w:ind w:left="5040" w:hanging="360"/>
      </w:pPr>
      <w:rPr>
        <w:rFonts w:ascii="Symbol" w:hAnsi="Symbol" w:hint="default"/>
      </w:rPr>
    </w:lvl>
    <w:lvl w:ilvl="7" w:tplc="9F24A160">
      <w:start w:val="1"/>
      <w:numFmt w:val="bullet"/>
      <w:lvlText w:val="o"/>
      <w:lvlJc w:val="left"/>
      <w:pPr>
        <w:ind w:left="5760" w:hanging="360"/>
      </w:pPr>
      <w:rPr>
        <w:rFonts w:ascii="Courier New" w:hAnsi="Courier New" w:hint="default"/>
      </w:rPr>
    </w:lvl>
    <w:lvl w:ilvl="8" w:tplc="5792E048">
      <w:start w:val="1"/>
      <w:numFmt w:val="bullet"/>
      <w:lvlText w:val=""/>
      <w:lvlJc w:val="left"/>
      <w:pPr>
        <w:ind w:left="6480" w:hanging="360"/>
      </w:pPr>
      <w:rPr>
        <w:rFonts w:ascii="Wingdings" w:hAnsi="Wingdings" w:hint="default"/>
      </w:rPr>
    </w:lvl>
  </w:abstractNum>
  <w:abstractNum w:abstractNumId="21" w15:restartNumberingAfterBreak="0">
    <w:nsid w:val="3EEE00C4"/>
    <w:multiLevelType w:val="hybridMultilevel"/>
    <w:tmpl w:val="00BA1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B1399E"/>
    <w:multiLevelType w:val="hybridMultilevel"/>
    <w:tmpl w:val="84B8E79C"/>
    <w:lvl w:ilvl="0" w:tplc="0809000B">
      <w:start w:val="1"/>
      <w:numFmt w:val="bullet"/>
      <w:lvlText w:val=""/>
      <w:lvlJc w:val="left"/>
      <w:pPr>
        <w:ind w:left="1201" w:hanging="360"/>
      </w:pPr>
      <w:rPr>
        <w:rFonts w:ascii="Wingdings" w:hAnsi="Wingdings" w:hint="default"/>
      </w:rPr>
    </w:lvl>
    <w:lvl w:ilvl="1" w:tplc="FFFFFFFF" w:tentative="1">
      <w:start w:val="1"/>
      <w:numFmt w:val="bullet"/>
      <w:lvlText w:val="o"/>
      <w:lvlJc w:val="left"/>
      <w:pPr>
        <w:ind w:left="1921" w:hanging="360"/>
      </w:pPr>
      <w:rPr>
        <w:rFonts w:ascii="Courier New" w:hAnsi="Courier New" w:cs="Courier New" w:hint="default"/>
      </w:rPr>
    </w:lvl>
    <w:lvl w:ilvl="2" w:tplc="FFFFFFFF" w:tentative="1">
      <w:start w:val="1"/>
      <w:numFmt w:val="bullet"/>
      <w:lvlText w:val=""/>
      <w:lvlJc w:val="left"/>
      <w:pPr>
        <w:ind w:left="2641" w:hanging="360"/>
      </w:pPr>
      <w:rPr>
        <w:rFonts w:ascii="Wingdings" w:hAnsi="Wingdings" w:hint="default"/>
      </w:rPr>
    </w:lvl>
    <w:lvl w:ilvl="3" w:tplc="FFFFFFFF" w:tentative="1">
      <w:start w:val="1"/>
      <w:numFmt w:val="bullet"/>
      <w:lvlText w:val=""/>
      <w:lvlJc w:val="left"/>
      <w:pPr>
        <w:ind w:left="3361" w:hanging="360"/>
      </w:pPr>
      <w:rPr>
        <w:rFonts w:ascii="Symbol" w:hAnsi="Symbol" w:hint="default"/>
      </w:rPr>
    </w:lvl>
    <w:lvl w:ilvl="4" w:tplc="FFFFFFFF" w:tentative="1">
      <w:start w:val="1"/>
      <w:numFmt w:val="bullet"/>
      <w:lvlText w:val="o"/>
      <w:lvlJc w:val="left"/>
      <w:pPr>
        <w:ind w:left="4081" w:hanging="360"/>
      </w:pPr>
      <w:rPr>
        <w:rFonts w:ascii="Courier New" w:hAnsi="Courier New" w:cs="Courier New" w:hint="default"/>
      </w:rPr>
    </w:lvl>
    <w:lvl w:ilvl="5" w:tplc="FFFFFFFF" w:tentative="1">
      <w:start w:val="1"/>
      <w:numFmt w:val="bullet"/>
      <w:lvlText w:val=""/>
      <w:lvlJc w:val="left"/>
      <w:pPr>
        <w:ind w:left="4801" w:hanging="360"/>
      </w:pPr>
      <w:rPr>
        <w:rFonts w:ascii="Wingdings" w:hAnsi="Wingdings" w:hint="default"/>
      </w:rPr>
    </w:lvl>
    <w:lvl w:ilvl="6" w:tplc="FFFFFFFF" w:tentative="1">
      <w:start w:val="1"/>
      <w:numFmt w:val="bullet"/>
      <w:lvlText w:val=""/>
      <w:lvlJc w:val="left"/>
      <w:pPr>
        <w:ind w:left="5521" w:hanging="360"/>
      </w:pPr>
      <w:rPr>
        <w:rFonts w:ascii="Symbol" w:hAnsi="Symbol" w:hint="default"/>
      </w:rPr>
    </w:lvl>
    <w:lvl w:ilvl="7" w:tplc="FFFFFFFF" w:tentative="1">
      <w:start w:val="1"/>
      <w:numFmt w:val="bullet"/>
      <w:lvlText w:val="o"/>
      <w:lvlJc w:val="left"/>
      <w:pPr>
        <w:ind w:left="6241" w:hanging="360"/>
      </w:pPr>
      <w:rPr>
        <w:rFonts w:ascii="Courier New" w:hAnsi="Courier New" w:cs="Courier New" w:hint="default"/>
      </w:rPr>
    </w:lvl>
    <w:lvl w:ilvl="8" w:tplc="FFFFFFFF" w:tentative="1">
      <w:start w:val="1"/>
      <w:numFmt w:val="bullet"/>
      <w:lvlText w:val=""/>
      <w:lvlJc w:val="left"/>
      <w:pPr>
        <w:ind w:left="6961" w:hanging="360"/>
      </w:pPr>
      <w:rPr>
        <w:rFonts w:ascii="Wingdings" w:hAnsi="Wingdings" w:hint="default"/>
      </w:rPr>
    </w:lvl>
  </w:abstractNum>
  <w:abstractNum w:abstractNumId="23" w15:restartNumberingAfterBreak="0">
    <w:nsid w:val="43665EF4"/>
    <w:multiLevelType w:val="hybridMultilevel"/>
    <w:tmpl w:val="00DA01FE"/>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165027"/>
    <w:multiLevelType w:val="multilevel"/>
    <w:tmpl w:val="53041624"/>
    <w:lvl w:ilvl="0">
      <w:start w:val="1"/>
      <w:numFmt w:val="bullet"/>
      <w:lvlText w:val=""/>
      <w:lvlJc w:val="left"/>
      <w:pPr>
        <w:ind w:left="551" w:hanging="430"/>
      </w:pPr>
      <w:rPr>
        <w:rFonts w:ascii="Wingdings" w:hAnsi="Wingdings" w:hint="default"/>
        <w:w w:val="100"/>
        <w:lang w:val="en-US" w:eastAsia="en-US" w:bidi="ar-SA"/>
      </w:rPr>
    </w:lvl>
    <w:lvl w:ilvl="1">
      <w:start w:val="1"/>
      <w:numFmt w:val="decimal"/>
      <w:lvlText w:val="%1.%2"/>
      <w:lvlJc w:val="left"/>
      <w:pPr>
        <w:ind w:left="475" w:hanging="475"/>
      </w:pPr>
      <w:rPr>
        <w:rFonts w:hint="default"/>
        <w:spacing w:val="-2"/>
        <w:w w:val="100"/>
        <w:lang w:val="en-US" w:eastAsia="en-US" w:bidi="ar-SA"/>
      </w:rPr>
    </w:lvl>
    <w:lvl w:ilvl="2">
      <w:start w:val="1"/>
      <w:numFmt w:val="bullet"/>
      <w:lvlText w:val=""/>
      <w:lvlJc w:val="left"/>
      <w:pPr>
        <w:ind w:left="1806" w:hanging="360"/>
      </w:pPr>
      <w:rPr>
        <w:rFonts w:ascii="Symbol" w:hAnsi="Symbol" w:hint="default"/>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25" w15:restartNumberingAfterBreak="0">
    <w:nsid w:val="4BA71AF0"/>
    <w:multiLevelType w:val="hybridMultilevel"/>
    <w:tmpl w:val="464C4052"/>
    <w:lvl w:ilvl="0" w:tplc="08090001">
      <w:start w:val="1"/>
      <w:numFmt w:val="bullet"/>
      <w:lvlText w:val=""/>
      <w:lvlJc w:val="left"/>
      <w:pPr>
        <w:ind w:left="1682" w:hanging="360"/>
      </w:pPr>
      <w:rPr>
        <w:rFonts w:ascii="Symbol" w:hAnsi="Symbol" w:hint="default"/>
      </w:rPr>
    </w:lvl>
    <w:lvl w:ilvl="1" w:tplc="08090003" w:tentative="1">
      <w:start w:val="1"/>
      <w:numFmt w:val="bullet"/>
      <w:lvlText w:val="o"/>
      <w:lvlJc w:val="left"/>
      <w:pPr>
        <w:ind w:left="2402" w:hanging="360"/>
      </w:pPr>
      <w:rPr>
        <w:rFonts w:ascii="Courier New" w:hAnsi="Courier New" w:cs="Courier New" w:hint="default"/>
      </w:rPr>
    </w:lvl>
    <w:lvl w:ilvl="2" w:tplc="08090005" w:tentative="1">
      <w:start w:val="1"/>
      <w:numFmt w:val="bullet"/>
      <w:lvlText w:val=""/>
      <w:lvlJc w:val="left"/>
      <w:pPr>
        <w:ind w:left="3122" w:hanging="360"/>
      </w:pPr>
      <w:rPr>
        <w:rFonts w:ascii="Wingdings" w:hAnsi="Wingdings" w:hint="default"/>
      </w:rPr>
    </w:lvl>
    <w:lvl w:ilvl="3" w:tplc="08090001" w:tentative="1">
      <w:start w:val="1"/>
      <w:numFmt w:val="bullet"/>
      <w:lvlText w:val=""/>
      <w:lvlJc w:val="left"/>
      <w:pPr>
        <w:ind w:left="3842" w:hanging="360"/>
      </w:pPr>
      <w:rPr>
        <w:rFonts w:ascii="Symbol" w:hAnsi="Symbol" w:hint="default"/>
      </w:rPr>
    </w:lvl>
    <w:lvl w:ilvl="4" w:tplc="08090003" w:tentative="1">
      <w:start w:val="1"/>
      <w:numFmt w:val="bullet"/>
      <w:lvlText w:val="o"/>
      <w:lvlJc w:val="left"/>
      <w:pPr>
        <w:ind w:left="4562" w:hanging="360"/>
      </w:pPr>
      <w:rPr>
        <w:rFonts w:ascii="Courier New" w:hAnsi="Courier New" w:cs="Courier New" w:hint="default"/>
      </w:rPr>
    </w:lvl>
    <w:lvl w:ilvl="5" w:tplc="08090005" w:tentative="1">
      <w:start w:val="1"/>
      <w:numFmt w:val="bullet"/>
      <w:lvlText w:val=""/>
      <w:lvlJc w:val="left"/>
      <w:pPr>
        <w:ind w:left="5282" w:hanging="360"/>
      </w:pPr>
      <w:rPr>
        <w:rFonts w:ascii="Wingdings" w:hAnsi="Wingdings" w:hint="default"/>
      </w:rPr>
    </w:lvl>
    <w:lvl w:ilvl="6" w:tplc="08090001" w:tentative="1">
      <w:start w:val="1"/>
      <w:numFmt w:val="bullet"/>
      <w:lvlText w:val=""/>
      <w:lvlJc w:val="left"/>
      <w:pPr>
        <w:ind w:left="6002" w:hanging="360"/>
      </w:pPr>
      <w:rPr>
        <w:rFonts w:ascii="Symbol" w:hAnsi="Symbol" w:hint="default"/>
      </w:rPr>
    </w:lvl>
    <w:lvl w:ilvl="7" w:tplc="08090003" w:tentative="1">
      <w:start w:val="1"/>
      <w:numFmt w:val="bullet"/>
      <w:lvlText w:val="o"/>
      <w:lvlJc w:val="left"/>
      <w:pPr>
        <w:ind w:left="6722" w:hanging="360"/>
      </w:pPr>
      <w:rPr>
        <w:rFonts w:ascii="Courier New" w:hAnsi="Courier New" w:cs="Courier New" w:hint="default"/>
      </w:rPr>
    </w:lvl>
    <w:lvl w:ilvl="8" w:tplc="08090005" w:tentative="1">
      <w:start w:val="1"/>
      <w:numFmt w:val="bullet"/>
      <w:lvlText w:val=""/>
      <w:lvlJc w:val="left"/>
      <w:pPr>
        <w:ind w:left="7442" w:hanging="360"/>
      </w:pPr>
      <w:rPr>
        <w:rFonts w:ascii="Wingdings" w:hAnsi="Wingdings" w:hint="default"/>
      </w:rPr>
    </w:lvl>
  </w:abstractNum>
  <w:abstractNum w:abstractNumId="26" w15:restartNumberingAfterBreak="0">
    <w:nsid w:val="4D755305"/>
    <w:multiLevelType w:val="hybridMultilevel"/>
    <w:tmpl w:val="CC8CB054"/>
    <w:lvl w:ilvl="0" w:tplc="51DE4A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871B45"/>
    <w:multiLevelType w:val="hybridMultilevel"/>
    <w:tmpl w:val="C194E78E"/>
    <w:lvl w:ilvl="0" w:tplc="08090001">
      <w:start w:val="1"/>
      <w:numFmt w:val="bullet"/>
      <w:lvlText w:val=""/>
      <w:lvlJc w:val="left"/>
      <w:pPr>
        <w:ind w:left="1561" w:hanging="360"/>
      </w:pPr>
      <w:rPr>
        <w:rFonts w:ascii="Symbol" w:hAnsi="Symbol" w:hint="default"/>
      </w:rPr>
    </w:lvl>
    <w:lvl w:ilvl="1" w:tplc="08090003" w:tentative="1">
      <w:start w:val="1"/>
      <w:numFmt w:val="bullet"/>
      <w:lvlText w:val="o"/>
      <w:lvlJc w:val="left"/>
      <w:pPr>
        <w:ind w:left="2281" w:hanging="360"/>
      </w:pPr>
      <w:rPr>
        <w:rFonts w:ascii="Courier New" w:hAnsi="Courier New" w:cs="Courier New" w:hint="default"/>
      </w:rPr>
    </w:lvl>
    <w:lvl w:ilvl="2" w:tplc="08090005" w:tentative="1">
      <w:start w:val="1"/>
      <w:numFmt w:val="bullet"/>
      <w:lvlText w:val=""/>
      <w:lvlJc w:val="left"/>
      <w:pPr>
        <w:ind w:left="3001" w:hanging="360"/>
      </w:pPr>
      <w:rPr>
        <w:rFonts w:ascii="Wingdings" w:hAnsi="Wingdings" w:hint="default"/>
      </w:rPr>
    </w:lvl>
    <w:lvl w:ilvl="3" w:tplc="08090001" w:tentative="1">
      <w:start w:val="1"/>
      <w:numFmt w:val="bullet"/>
      <w:lvlText w:val=""/>
      <w:lvlJc w:val="left"/>
      <w:pPr>
        <w:ind w:left="3721" w:hanging="360"/>
      </w:pPr>
      <w:rPr>
        <w:rFonts w:ascii="Symbol" w:hAnsi="Symbol" w:hint="default"/>
      </w:rPr>
    </w:lvl>
    <w:lvl w:ilvl="4" w:tplc="08090003" w:tentative="1">
      <w:start w:val="1"/>
      <w:numFmt w:val="bullet"/>
      <w:lvlText w:val="o"/>
      <w:lvlJc w:val="left"/>
      <w:pPr>
        <w:ind w:left="4441" w:hanging="360"/>
      </w:pPr>
      <w:rPr>
        <w:rFonts w:ascii="Courier New" w:hAnsi="Courier New" w:cs="Courier New" w:hint="default"/>
      </w:rPr>
    </w:lvl>
    <w:lvl w:ilvl="5" w:tplc="08090005" w:tentative="1">
      <w:start w:val="1"/>
      <w:numFmt w:val="bullet"/>
      <w:lvlText w:val=""/>
      <w:lvlJc w:val="left"/>
      <w:pPr>
        <w:ind w:left="5161" w:hanging="360"/>
      </w:pPr>
      <w:rPr>
        <w:rFonts w:ascii="Wingdings" w:hAnsi="Wingdings" w:hint="default"/>
      </w:rPr>
    </w:lvl>
    <w:lvl w:ilvl="6" w:tplc="08090001" w:tentative="1">
      <w:start w:val="1"/>
      <w:numFmt w:val="bullet"/>
      <w:lvlText w:val=""/>
      <w:lvlJc w:val="left"/>
      <w:pPr>
        <w:ind w:left="5881" w:hanging="360"/>
      </w:pPr>
      <w:rPr>
        <w:rFonts w:ascii="Symbol" w:hAnsi="Symbol" w:hint="default"/>
      </w:rPr>
    </w:lvl>
    <w:lvl w:ilvl="7" w:tplc="08090003" w:tentative="1">
      <w:start w:val="1"/>
      <w:numFmt w:val="bullet"/>
      <w:lvlText w:val="o"/>
      <w:lvlJc w:val="left"/>
      <w:pPr>
        <w:ind w:left="6601" w:hanging="360"/>
      </w:pPr>
      <w:rPr>
        <w:rFonts w:ascii="Courier New" w:hAnsi="Courier New" w:cs="Courier New" w:hint="default"/>
      </w:rPr>
    </w:lvl>
    <w:lvl w:ilvl="8" w:tplc="08090005" w:tentative="1">
      <w:start w:val="1"/>
      <w:numFmt w:val="bullet"/>
      <w:lvlText w:val=""/>
      <w:lvlJc w:val="left"/>
      <w:pPr>
        <w:ind w:left="7321" w:hanging="360"/>
      </w:pPr>
      <w:rPr>
        <w:rFonts w:ascii="Wingdings" w:hAnsi="Wingdings" w:hint="default"/>
      </w:rPr>
    </w:lvl>
  </w:abstractNum>
  <w:abstractNum w:abstractNumId="28" w15:restartNumberingAfterBreak="0">
    <w:nsid w:val="50B8690C"/>
    <w:multiLevelType w:val="hybridMultilevel"/>
    <w:tmpl w:val="0D8E51D4"/>
    <w:lvl w:ilvl="0" w:tplc="E2684C2E">
      <w:start w:val="1"/>
      <w:numFmt w:val="decimal"/>
      <w:lvlText w:val="%1."/>
      <w:lvlJc w:val="left"/>
      <w:pPr>
        <w:ind w:left="650" w:hanging="360"/>
      </w:pPr>
      <w:rPr>
        <w:rFonts w:hint="default"/>
        <w:color w:val="BCBCBC"/>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29" w15:restartNumberingAfterBreak="0">
    <w:nsid w:val="585A3F93"/>
    <w:multiLevelType w:val="hybridMultilevel"/>
    <w:tmpl w:val="70E0CC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C7915"/>
    <w:multiLevelType w:val="multilevel"/>
    <w:tmpl w:val="98A68464"/>
    <w:lvl w:ilvl="0">
      <w:start w:val="1"/>
      <w:numFmt w:val="bullet"/>
      <w:lvlText w:val=""/>
      <w:lvlJc w:val="left"/>
      <w:pPr>
        <w:ind w:left="551" w:hanging="430"/>
      </w:pPr>
      <w:rPr>
        <w:rFonts w:ascii="Wingdings" w:hAnsi="Wingdings" w:hint="default"/>
        <w:w w:val="100"/>
        <w:lang w:val="en-US" w:eastAsia="en-US" w:bidi="ar-SA"/>
      </w:rPr>
    </w:lvl>
    <w:lvl w:ilvl="1">
      <w:start w:val="1"/>
      <w:numFmt w:val="decimal"/>
      <w:lvlText w:val="%1.%2"/>
      <w:lvlJc w:val="left"/>
      <w:pPr>
        <w:ind w:left="475" w:hanging="475"/>
      </w:pPr>
      <w:rPr>
        <w:rFonts w:hint="default"/>
        <w:spacing w:val="-2"/>
        <w:w w:val="100"/>
        <w:lang w:val="en-US" w:eastAsia="en-US" w:bidi="ar-SA"/>
      </w:rPr>
    </w:lvl>
    <w:lvl w:ilvl="2">
      <w:start w:val="1"/>
      <w:numFmt w:val="bullet"/>
      <w:lvlText w:val=""/>
      <w:lvlJc w:val="left"/>
      <w:pPr>
        <w:ind w:left="1806" w:hanging="360"/>
      </w:pPr>
      <w:rPr>
        <w:rFonts w:ascii="Symbol" w:hAnsi="Symbol" w:hint="default"/>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31" w15:restartNumberingAfterBreak="0">
    <w:nsid w:val="5C363BA3"/>
    <w:multiLevelType w:val="hybridMultilevel"/>
    <w:tmpl w:val="A162D102"/>
    <w:lvl w:ilvl="0" w:tplc="0809000B">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2" w15:restartNumberingAfterBreak="0">
    <w:nsid w:val="5F7D7633"/>
    <w:multiLevelType w:val="hybridMultilevel"/>
    <w:tmpl w:val="365CB1B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33F4452"/>
    <w:multiLevelType w:val="multilevel"/>
    <w:tmpl w:val="AE4624A0"/>
    <w:lvl w:ilvl="0">
      <w:start w:val="1"/>
      <w:numFmt w:val="bullet"/>
      <w:lvlText w:val=""/>
      <w:lvlJc w:val="left"/>
      <w:pPr>
        <w:ind w:left="551" w:hanging="430"/>
      </w:pPr>
      <w:rPr>
        <w:rFonts w:ascii="Symbol" w:hAnsi="Symbol" w:hint="default"/>
        <w:w w:val="100"/>
        <w:lang w:val="en-US" w:eastAsia="en-US" w:bidi="ar-SA"/>
      </w:rPr>
    </w:lvl>
    <w:lvl w:ilvl="1">
      <w:start w:val="1"/>
      <w:numFmt w:val="decimal"/>
      <w:lvlText w:val="%1.%2"/>
      <w:lvlJc w:val="left"/>
      <w:pPr>
        <w:ind w:left="475" w:hanging="475"/>
      </w:pPr>
      <w:rPr>
        <w:rFonts w:hint="default"/>
        <w:spacing w:val="-2"/>
        <w:w w:val="100"/>
        <w:lang w:val="en-US" w:eastAsia="en-US" w:bidi="ar-SA"/>
      </w:rPr>
    </w:lvl>
    <w:lvl w:ilvl="2">
      <w:start w:val="1"/>
      <w:numFmt w:val="bullet"/>
      <w:lvlText w:val=""/>
      <w:lvlJc w:val="left"/>
      <w:pPr>
        <w:ind w:left="1806" w:hanging="360"/>
      </w:pPr>
      <w:rPr>
        <w:rFonts w:ascii="Symbol" w:hAnsi="Symbol" w:hint="default"/>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34" w15:restartNumberingAfterBreak="0">
    <w:nsid w:val="6565120B"/>
    <w:multiLevelType w:val="hybridMultilevel"/>
    <w:tmpl w:val="CBFC3EF2"/>
    <w:lvl w:ilvl="0" w:tplc="FFFFFFFF">
      <w:start w:val="1"/>
      <w:numFmt w:val="bullet"/>
      <w:lvlText w:val=""/>
      <w:lvlJc w:val="left"/>
      <w:pPr>
        <w:ind w:left="720" w:hanging="360"/>
      </w:pPr>
      <w:rPr>
        <w:rFonts w:ascii="Symbol" w:hAnsi="Symbol" w:hint="default"/>
      </w:rPr>
    </w:lvl>
    <w:lvl w:ilvl="1" w:tplc="272AF506">
      <w:start w:val="1"/>
      <w:numFmt w:val="bullet"/>
      <w:lvlText w:val="o"/>
      <w:lvlJc w:val="left"/>
      <w:pPr>
        <w:ind w:left="1440" w:hanging="360"/>
      </w:pPr>
      <w:rPr>
        <w:rFonts w:ascii="Courier New" w:hAnsi="Courier New" w:hint="default"/>
      </w:rPr>
    </w:lvl>
    <w:lvl w:ilvl="2" w:tplc="AB22A256">
      <w:start w:val="1"/>
      <w:numFmt w:val="bullet"/>
      <w:lvlText w:val=""/>
      <w:lvlJc w:val="left"/>
      <w:pPr>
        <w:ind w:left="2160" w:hanging="360"/>
      </w:pPr>
      <w:rPr>
        <w:rFonts w:ascii="Wingdings" w:hAnsi="Wingdings" w:hint="default"/>
      </w:rPr>
    </w:lvl>
    <w:lvl w:ilvl="3" w:tplc="387C39CA">
      <w:start w:val="1"/>
      <w:numFmt w:val="bullet"/>
      <w:lvlText w:val=""/>
      <w:lvlJc w:val="left"/>
      <w:pPr>
        <w:ind w:left="2880" w:hanging="360"/>
      </w:pPr>
      <w:rPr>
        <w:rFonts w:ascii="Symbol" w:hAnsi="Symbol" w:hint="default"/>
      </w:rPr>
    </w:lvl>
    <w:lvl w:ilvl="4" w:tplc="8A3C9BAA">
      <w:start w:val="1"/>
      <w:numFmt w:val="bullet"/>
      <w:lvlText w:val="o"/>
      <w:lvlJc w:val="left"/>
      <w:pPr>
        <w:ind w:left="3600" w:hanging="360"/>
      </w:pPr>
      <w:rPr>
        <w:rFonts w:ascii="Courier New" w:hAnsi="Courier New" w:hint="default"/>
      </w:rPr>
    </w:lvl>
    <w:lvl w:ilvl="5" w:tplc="335A5056">
      <w:start w:val="1"/>
      <w:numFmt w:val="bullet"/>
      <w:lvlText w:val=""/>
      <w:lvlJc w:val="left"/>
      <w:pPr>
        <w:ind w:left="4320" w:hanging="360"/>
      </w:pPr>
      <w:rPr>
        <w:rFonts w:ascii="Wingdings" w:hAnsi="Wingdings" w:hint="default"/>
      </w:rPr>
    </w:lvl>
    <w:lvl w:ilvl="6" w:tplc="64487DB8">
      <w:start w:val="1"/>
      <w:numFmt w:val="bullet"/>
      <w:lvlText w:val=""/>
      <w:lvlJc w:val="left"/>
      <w:pPr>
        <w:ind w:left="5040" w:hanging="360"/>
      </w:pPr>
      <w:rPr>
        <w:rFonts w:ascii="Symbol" w:hAnsi="Symbol" w:hint="default"/>
      </w:rPr>
    </w:lvl>
    <w:lvl w:ilvl="7" w:tplc="89E487EA">
      <w:start w:val="1"/>
      <w:numFmt w:val="bullet"/>
      <w:lvlText w:val="o"/>
      <w:lvlJc w:val="left"/>
      <w:pPr>
        <w:ind w:left="5760" w:hanging="360"/>
      </w:pPr>
      <w:rPr>
        <w:rFonts w:ascii="Courier New" w:hAnsi="Courier New" w:hint="default"/>
      </w:rPr>
    </w:lvl>
    <w:lvl w:ilvl="8" w:tplc="9F282D0E">
      <w:start w:val="1"/>
      <w:numFmt w:val="bullet"/>
      <w:lvlText w:val=""/>
      <w:lvlJc w:val="left"/>
      <w:pPr>
        <w:ind w:left="6480" w:hanging="360"/>
      </w:pPr>
      <w:rPr>
        <w:rFonts w:ascii="Wingdings" w:hAnsi="Wingdings" w:hint="default"/>
      </w:rPr>
    </w:lvl>
  </w:abstractNum>
  <w:abstractNum w:abstractNumId="35" w15:restartNumberingAfterBreak="0">
    <w:nsid w:val="69664E73"/>
    <w:multiLevelType w:val="hybridMultilevel"/>
    <w:tmpl w:val="1C0E8D3E"/>
    <w:lvl w:ilvl="0" w:tplc="3BDE0A3A">
      <w:start w:val="1"/>
      <w:numFmt w:val="bullet"/>
      <w:lvlText w:val=""/>
      <w:lvlJc w:val="left"/>
      <w:pPr>
        <w:ind w:left="720" w:hanging="360"/>
      </w:pPr>
      <w:rPr>
        <w:rFonts w:ascii="Symbol" w:hAnsi="Symbol" w:hint="default"/>
      </w:rPr>
    </w:lvl>
    <w:lvl w:ilvl="1" w:tplc="BD9A3D86">
      <w:start w:val="1"/>
      <w:numFmt w:val="bullet"/>
      <w:lvlText w:val="o"/>
      <w:lvlJc w:val="left"/>
      <w:pPr>
        <w:ind w:left="1440" w:hanging="360"/>
      </w:pPr>
      <w:rPr>
        <w:rFonts w:ascii="Courier New" w:hAnsi="Courier New" w:hint="default"/>
      </w:rPr>
    </w:lvl>
    <w:lvl w:ilvl="2" w:tplc="B96C046C">
      <w:start w:val="1"/>
      <w:numFmt w:val="bullet"/>
      <w:lvlText w:val=""/>
      <w:lvlJc w:val="left"/>
      <w:pPr>
        <w:ind w:left="2160" w:hanging="360"/>
      </w:pPr>
      <w:rPr>
        <w:rFonts w:ascii="Wingdings" w:hAnsi="Wingdings" w:hint="default"/>
      </w:rPr>
    </w:lvl>
    <w:lvl w:ilvl="3" w:tplc="05C47F14">
      <w:start w:val="1"/>
      <w:numFmt w:val="bullet"/>
      <w:lvlText w:val=""/>
      <w:lvlJc w:val="left"/>
      <w:pPr>
        <w:ind w:left="2880" w:hanging="360"/>
      </w:pPr>
      <w:rPr>
        <w:rFonts w:ascii="Symbol" w:hAnsi="Symbol" w:hint="default"/>
      </w:rPr>
    </w:lvl>
    <w:lvl w:ilvl="4" w:tplc="A0E01C72">
      <w:start w:val="1"/>
      <w:numFmt w:val="bullet"/>
      <w:lvlText w:val="o"/>
      <w:lvlJc w:val="left"/>
      <w:pPr>
        <w:ind w:left="3600" w:hanging="360"/>
      </w:pPr>
      <w:rPr>
        <w:rFonts w:ascii="Courier New" w:hAnsi="Courier New" w:hint="default"/>
      </w:rPr>
    </w:lvl>
    <w:lvl w:ilvl="5" w:tplc="8CEA83A0">
      <w:start w:val="1"/>
      <w:numFmt w:val="bullet"/>
      <w:lvlText w:val=""/>
      <w:lvlJc w:val="left"/>
      <w:pPr>
        <w:ind w:left="4320" w:hanging="360"/>
      </w:pPr>
      <w:rPr>
        <w:rFonts w:ascii="Wingdings" w:hAnsi="Wingdings" w:hint="default"/>
      </w:rPr>
    </w:lvl>
    <w:lvl w:ilvl="6" w:tplc="35BCBADA">
      <w:start w:val="1"/>
      <w:numFmt w:val="bullet"/>
      <w:lvlText w:val=""/>
      <w:lvlJc w:val="left"/>
      <w:pPr>
        <w:ind w:left="5040" w:hanging="360"/>
      </w:pPr>
      <w:rPr>
        <w:rFonts w:ascii="Symbol" w:hAnsi="Symbol" w:hint="default"/>
      </w:rPr>
    </w:lvl>
    <w:lvl w:ilvl="7" w:tplc="CA188500">
      <w:start w:val="1"/>
      <w:numFmt w:val="bullet"/>
      <w:lvlText w:val="o"/>
      <w:lvlJc w:val="left"/>
      <w:pPr>
        <w:ind w:left="5760" w:hanging="360"/>
      </w:pPr>
      <w:rPr>
        <w:rFonts w:ascii="Courier New" w:hAnsi="Courier New" w:hint="default"/>
      </w:rPr>
    </w:lvl>
    <w:lvl w:ilvl="8" w:tplc="CD0000E0">
      <w:start w:val="1"/>
      <w:numFmt w:val="bullet"/>
      <w:lvlText w:val=""/>
      <w:lvlJc w:val="left"/>
      <w:pPr>
        <w:ind w:left="6480" w:hanging="360"/>
      </w:pPr>
      <w:rPr>
        <w:rFonts w:ascii="Wingdings" w:hAnsi="Wingdings" w:hint="default"/>
      </w:rPr>
    </w:lvl>
  </w:abstractNum>
  <w:abstractNum w:abstractNumId="36" w15:restartNumberingAfterBreak="0">
    <w:nsid w:val="6B7C37E5"/>
    <w:multiLevelType w:val="hybridMultilevel"/>
    <w:tmpl w:val="42A2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265043"/>
    <w:multiLevelType w:val="hybridMultilevel"/>
    <w:tmpl w:val="91C6CCCC"/>
    <w:lvl w:ilvl="0" w:tplc="1BBC3C62">
      <w:start w:val="1"/>
      <w:numFmt w:val="bullet"/>
      <w:lvlText w:val=""/>
      <w:lvlJc w:val="left"/>
      <w:pPr>
        <w:ind w:left="1201" w:hanging="360"/>
      </w:pPr>
      <w:rPr>
        <w:rFonts w:ascii="Symbol" w:hAnsi="Symbol" w:hint="default"/>
      </w:rPr>
    </w:lvl>
    <w:lvl w:ilvl="1" w:tplc="08090003" w:tentative="1">
      <w:start w:val="1"/>
      <w:numFmt w:val="bullet"/>
      <w:lvlText w:val="o"/>
      <w:lvlJc w:val="left"/>
      <w:pPr>
        <w:ind w:left="1921" w:hanging="360"/>
      </w:pPr>
      <w:rPr>
        <w:rFonts w:ascii="Courier New" w:hAnsi="Courier New" w:cs="Courier New" w:hint="default"/>
      </w:rPr>
    </w:lvl>
    <w:lvl w:ilvl="2" w:tplc="08090005" w:tentative="1">
      <w:start w:val="1"/>
      <w:numFmt w:val="bullet"/>
      <w:lvlText w:val=""/>
      <w:lvlJc w:val="left"/>
      <w:pPr>
        <w:ind w:left="2641" w:hanging="360"/>
      </w:pPr>
      <w:rPr>
        <w:rFonts w:ascii="Wingdings" w:hAnsi="Wingdings" w:hint="default"/>
      </w:rPr>
    </w:lvl>
    <w:lvl w:ilvl="3" w:tplc="08090001" w:tentative="1">
      <w:start w:val="1"/>
      <w:numFmt w:val="bullet"/>
      <w:lvlText w:val=""/>
      <w:lvlJc w:val="left"/>
      <w:pPr>
        <w:ind w:left="3361" w:hanging="360"/>
      </w:pPr>
      <w:rPr>
        <w:rFonts w:ascii="Symbol" w:hAnsi="Symbol" w:hint="default"/>
      </w:rPr>
    </w:lvl>
    <w:lvl w:ilvl="4" w:tplc="08090003" w:tentative="1">
      <w:start w:val="1"/>
      <w:numFmt w:val="bullet"/>
      <w:lvlText w:val="o"/>
      <w:lvlJc w:val="left"/>
      <w:pPr>
        <w:ind w:left="4081" w:hanging="360"/>
      </w:pPr>
      <w:rPr>
        <w:rFonts w:ascii="Courier New" w:hAnsi="Courier New" w:cs="Courier New" w:hint="default"/>
      </w:rPr>
    </w:lvl>
    <w:lvl w:ilvl="5" w:tplc="08090005" w:tentative="1">
      <w:start w:val="1"/>
      <w:numFmt w:val="bullet"/>
      <w:lvlText w:val=""/>
      <w:lvlJc w:val="left"/>
      <w:pPr>
        <w:ind w:left="4801" w:hanging="360"/>
      </w:pPr>
      <w:rPr>
        <w:rFonts w:ascii="Wingdings" w:hAnsi="Wingdings" w:hint="default"/>
      </w:rPr>
    </w:lvl>
    <w:lvl w:ilvl="6" w:tplc="08090001" w:tentative="1">
      <w:start w:val="1"/>
      <w:numFmt w:val="bullet"/>
      <w:lvlText w:val=""/>
      <w:lvlJc w:val="left"/>
      <w:pPr>
        <w:ind w:left="5521" w:hanging="360"/>
      </w:pPr>
      <w:rPr>
        <w:rFonts w:ascii="Symbol" w:hAnsi="Symbol" w:hint="default"/>
      </w:rPr>
    </w:lvl>
    <w:lvl w:ilvl="7" w:tplc="08090003" w:tentative="1">
      <w:start w:val="1"/>
      <w:numFmt w:val="bullet"/>
      <w:lvlText w:val="o"/>
      <w:lvlJc w:val="left"/>
      <w:pPr>
        <w:ind w:left="6241" w:hanging="360"/>
      </w:pPr>
      <w:rPr>
        <w:rFonts w:ascii="Courier New" w:hAnsi="Courier New" w:cs="Courier New" w:hint="default"/>
      </w:rPr>
    </w:lvl>
    <w:lvl w:ilvl="8" w:tplc="08090005" w:tentative="1">
      <w:start w:val="1"/>
      <w:numFmt w:val="bullet"/>
      <w:lvlText w:val=""/>
      <w:lvlJc w:val="left"/>
      <w:pPr>
        <w:ind w:left="6961" w:hanging="360"/>
      </w:pPr>
      <w:rPr>
        <w:rFonts w:ascii="Wingdings" w:hAnsi="Wingdings" w:hint="default"/>
      </w:rPr>
    </w:lvl>
  </w:abstractNum>
  <w:abstractNum w:abstractNumId="38" w15:restartNumberingAfterBreak="0">
    <w:nsid w:val="780D4C74"/>
    <w:multiLevelType w:val="multilevel"/>
    <w:tmpl w:val="67D02714"/>
    <w:lvl w:ilvl="0">
      <w:start w:val="1"/>
      <w:numFmt w:val="bullet"/>
      <w:lvlText w:val=""/>
      <w:lvlJc w:val="left"/>
      <w:pPr>
        <w:ind w:left="551" w:hanging="430"/>
      </w:pPr>
      <w:rPr>
        <w:rFonts w:ascii="Symbol" w:hAnsi="Symbol" w:hint="default"/>
        <w:w w:val="100"/>
        <w:lang w:val="en-US" w:eastAsia="en-US" w:bidi="ar-SA"/>
      </w:rPr>
    </w:lvl>
    <w:lvl w:ilvl="1">
      <w:start w:val="1"/>
      <w:numFmt w:val="decimal"/>
      <w:lvlText w:val="%1.%2"/>
      <w:lvlJc w:val="left"/>
      <w:pPr>
        <w:ind w:left="475" w:hanging="475"/>
      </w:pPr>
      <w:rPr>
        <w:rFonts w:hint="default"/>
        <w:spacing w:val="-2"/>
        <w:w w:val="100"/>
        <w:lang w:val="en-US" w:eastAsia="en-US" w:bidi="ar-SA"/>
      </w:rPr>
    </w:lvl>
    <w:lvl w:ilvl="2">
      <w:start w:val="1"/>
      <w:numFmt w:val="bullet"/>
      <w:lvlText w:val=""/>
      <w:lvlJc w:val="left"/>
      <w:pPr>
        <w:ind w:left="1806" w:hanging="360"/>
      </w:pPr>
      <w:rPr>
        <w:rFonts w:ascii="Symbol" w:hAnsi="Symbol" w:hint="default"/>
      </w:rPr>
    </w:lvl>
    <w:lvl w:ilvl="3">
      <w:numFmt w:val="bullet"/>
      <w:lvlText w:val="•"/>
      <w:lvlJc w:val="left"/>
      <w:pPr>
        <w:ind w:left="1560" w:hanging="475"/>
      </w:pPr>
      <w:rPr>
        <w:rFonts w:hint="default"/>
        <w:lang w:val="en-US" w:eastAsia="en-US" w:bidi="ar-SA"/>
      </w:rPr>
    </w:lvl>
    <w:lvl w:ilvl="4">
      <w:numFmt w:val="bullet"/>
      <w:lvlText w:val="•"/>
      <w:lvlJc w:val="left"/>
      <w:pPr>
        <w:ind w:left="1920" w:hanging="475"/>
      </w:pPr>
      <w:rPr>
        <w:rFonts w:hint="default"/>
        <w:lang w:val="en-US" w:eastAsia="en-US" w:bidi="ar-SA"/>
      </w:rPr>
    </w:lvl>
    <w:lvl w:ilvl="5">
      <w:numFmt w:val="bullet"/>
      <w:lvlText w:val="•"/>
      <w:lvlJc w:val="left"/>
      <w:pPr>
        <w:ind w:left="3250" w:hanging="475"/>
      </w:pPr>
      <w:rPr>
        <w:rFonts w:hint="default"/>
        <w:lang w:val="en-US" w:eastAsia="en-US" w:bidi="ar-SA"/>
      </w:rPr>
    </w:lvl>
    <w:lvl w:ilvl="6">
      <w:numFmt w:val="bullet"/>
      <w:lvlText w:val="•"/>
      <w:lvlJc w:val="left"/>
      <w:pPr>
        <w:ind w:left="4580" w:hanging="475"/>
      </w:pPr>
      <w:rPr>
        <w:rFonts w:hint="default"/>
        <w:lang w:val="en-US" w:eastAsia="en-US" w:bidi="ar-SA"/>
      </w:rPr>
    </w:lvl>
    <w:lvl w:ilvl="7">
      <w:numFmt w:val="bullet"/>
      <w:lvlText w:val="•"/>
      <w:lvlJc w:val="left"/>
      <w:pPr>
        <w:ind w:left="5910" w:hanging="475"/>
      </w:pPr>
      <w:rPr>
        <w:rFonts w:hint="default"/>
        <w:lang w:val="en-US" w:eastAsia="en-US" w:bidi="ar-SA"/>
      </w:rPr>
    </w:lvl>
    <w:lvl w:ilvl="8">
      <w:numFmt w:val="bullet"/>
      <w:lvlText w:val="•"/>
      <w:lvlJc w:val="left"/>
      <w:pPr>
        <w:ind w:left="7240" w:hanging="475"/>
      </w:pPr>
      <w:rPr>
        <w:rFonts w:hint="default"/>
        <w:lang w:val="en-US" w:eastAsia="en-US" w:bidi="ar-SA"/>
      </w:rPr>
    </w:lvl>
  </w:abstractNum>
  <w:abstractNum w:abstractNumId="39" w15:restartNumberingAfterBreak="0">
    <w:nsid w:val="798E1B7B"/>
    <w:multiLevelType w:val="hybridMultilevel"/>
    <w:tmpl w:val="2FCAB876"/>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7CCE43CD"/>
    <w:multiLevelType w:val="hybridMultilevel"/>
    <w:tmpl w:val="FF32EC3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556E61"/>
    <w:multiLevelType w:val="hybridMultilevel"/>
    <w:tmpl w:val="9634DBE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16cid:durableId="872154396">
    <w:abstractNumId w:val="13"/>
  </w:num>
  <w:num w:numId="2" w16cid:durableId="1411999752">
    <w:abstractNumId w:val="8"/>
  </w:num>
  <w:num w:numId="3" w16cid:durableId="1313801234">
    <w:abstractNumId w:val="6"/>
  </w:num>
  <w:num w:numId="4" w16cid:durableId="1499883928">
    <w:abstractNumId w:val="9"/>
  </w:num>
  <w:num w:numId="5" w16cid:durableId="291207254">
    <w:abstractNumId w:val="41"/>
  </w:num>
  <w:num w:numId="6" w16cid:durableId="1578784635">
    <w:abstractNumId w:val="17"/>
  </w:num>
  <w:num w:numId="7" w16cid:durableId="454956262">
    <w:abstractNumId w:val="27"/>
  </w:num>
  <w:num w:numId="8" w16cid:durableId="1443115205">
    <w:abstractNumId w:val="19"/>
  </w:num>
  <w:num w:numId="9" w16cid:durableId="1597980386">
    <w:abstractNumId w:val="29"/>
  </w:num>
  <w:num w:numId="10" w16cid:durableId="637804985">
    <w:abstractNumId w:val="7"/>
  </w:num>
  <w:num w:numId="11" w16cid:durableId="1929541330">
    <w:abstractNumId w:val="23"/>
  </w:num>
  <w:num w:numId="12" w16cid:durableId="2120224487">
    <w:abstractNumId w:val="0"/>
  </w:num>
  <w:num w:numId="13" w16cid:durableId="473445731">
    <w:abstractNumId w:val="16"/>
  </w:num>
  <w:num w:numId="14" w16cid:durableId="92365319">
    <w:abstractNumId w:val="28"/>
  </w:num>
  <w:num w:numId="15" w16cid:durableId="1146237013">
    <w:abstractNumId w:val="1"/>
  </w:num>
  <w:num w:numId="16" w16cid:durableId="1904103694">
    <w:abstractNumId w:val="35"/>
  </w:num>
  <w:num w:numId="17" w16cid:durableId="1185554438">
    <w:abstractNumId w:val="38"/>
  </w:num>
  <w:num w:numId="18" w16cid:durableId="187523632">
    <w:abstractNumId w:val="20"/>
  </w:num>
  <w:num w:numId="19" w16cid:durableId="1696731970">
    <w:abstractNumId w:val="34"/>
  </w:num>
  <w:num w:numId="20" w16cid:durableId="1436486337">
    <w:abstractNumId w:val="25"/>
  </w:num>
  <w:num w:numId="21" w16cid:durableId="267198433">
    <w:abstractNumId w:val="21"/>
  </w:num>
  <w:num w:numId="22" w16cid:durableId="1065950233">
    <w:abstractNumId w:val="10"/>
  </w:num>
  <w:num w:numId="23" w16cid:durableId="1333147947">
    <w:abstractNumId w:val="33"/>
  </w:num>
  <w:num w:numId="24" w16cid:durableId="1917544866">
    <w:abstractNumId w:val="14"/>
  </w:num>
  <w:num w:numId="25" w16cid:durableId="1027564311">
    <w:abstractNumId w:val="18"/>
  </w:num>
  <w:num w:numId="26" w16cid:durableId="935140806">
    <w:abstractNumId w:val="37"/>
  </w:num>
  <w:num w:numId="27" w16cid:durableId="1476877469">
    <w:abstractNumId w:val="11"/>
  </w:num>
  <w:num w:numId="28" w16cid:durableId="1396125221">
    <w:abstractNumId w:val="36"/>
  </w:num>
  <w:num w:numId="29" w16cid:durableId="629820111">
    <w:abstractNumId w:val="26"/>
  </w:num>
  <w:num w:numId="30" w16cid:durableId="341666608">
    <w:abstractNumId w:val="32"/>
  </w:num>
  <w:num w:numId="31" w16cid:durableId="409079891">
    <w:abstractNumId w:val="31"/>
  </w:num>
  <w:num w:numId="32" w16cid:durableId="1715497011">
    <w:abstractNumId w:val="30"/>
  </w:num>
  <w:num w:numId="33" w16cid:durableId="1023214746">
    <w:abstractNumId w:val="24"/>
  </w:num>
  <w:num w:numId="34" w16cid:durableId="287667209">
    <w:abstractNumId w:val="2"/>
  </w:num>
  <w:num w:numId="35" w16cid:durableId="2115710675">
    <w:abstractNumId w:val="39"/>
  </w:num>
  <w:num w:numId="36" w16cid:durableId="1391416161">
    <w:abstractNumId w:val="40"/>
  </w:num>
  <w:num w:numId="37" w16cid:durableId="193278109">
    <w:abstractNumId w:val="12"/>
  </w:num>
  <w:num w:numId="38" w16cid:durableId="966859921">
    <w:abstractNumId w:val="3"/>
  </w:num>
  <w:num w:numId="39" w16cid:durableId="1534608219">
    <w:abstractNumId w:val="15"/>
  </w:num>
  <w:num w:numId="40" w16cid:durableId="1778989728">
    <w:abstractNumId w:val="4"/>
  </w:num>
  <w:num w:numId="41" w16cid:durableId="690959678">
    <w:abstractNumId w:val="22"/>
  </w:num>
  <w:num w:numId="42" w16cid:durableId="1525248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0306E"/>
    <w:rsid w:val="000004A5"/>
    <w:rsid w:val="0000207F"/>
    <w:rsid w:val="00002BB5"/>
    <w:rsid w:val="00003E92"/>
    <w:rsid w:val="000063A4"/>
    <w:rsid w:val="00007BD7"/>
    <w:rsid w:val="00010862"/>
    <w:rsid w:val="00010B39"/>
    <w:rsid w:val="000124DD"/>
    <w:rsid w:val="00012947"/>
    <w:rsid w:val="0001464A"/>
    <w:rsid w:val="00015FB4"/>
    <w:rsid w:val="000160FB"/>
    <w:rsid w:val="00024BBA"/>
    <w:rsid w:val="00026273"/>
    <w:rsid w:val="00027FF3"/>
    <w:rsid w:val="00032ADE"/>
    <w:rsid w:val="000334B5"/>
    <w:rsid w:val="0003475B"/>
    <w:rsid w:val="00035A67"/>
    <w:rsid w:val="00035B11"/>
    <w:rsid w:val="00036429"/>
    <w:rsid w:val="00043141"/>
    <w:rsid w:val="00046458"/>
    <w:rsid w:val="00047DE0"/>
    <w:rsid w:val="000541A7"/>
    <w:rsid w:val="00054304"/>
    <w:rsid w:val="00054688"/>
    <w:rsid w:val="000546B7"/>
    <w:rsid w:val="00054D3F"/>
    <w:rsid w:val="00054D5E"/>
    <w:rsid w:val="00056D6D"/>
    <w:rsid w:val="00060087"/>
    <w:rsid w:val="000605C9"/>
    <w:rsid w:val="0006336C"/>
    <w:rsid w:val="00063EA5"/>
    <w:rsid w:val="00066DE2"/>
    <w:rsid w:val="00067A89"/>
    <w:rsid w:val="00070B05"/>
    <w:rsid w:val="00071974"/>
    <w:rsid w:val="00071D29"/>
    <w:rsid w:val="00072E68"/>
    <w:rsid w:val="00073779"/>
    <w:rsid w:val="000804F1"/>
    <w:rsid w:val="00084B05"/>
    <w:rsid w:val="00084E4A"/>
    <w:rsid w:val="00085C23"/>
    <w:rsid w:val="000903AB"/>
    <w:rsid w:val="00090E85"/>
    <w:rsid w:val="00091B87"/>
    <w:rsid w:val="00091C60"/>
    <w:rsid w:val="00092555"/>
    <w:rsid w:val="00093CFC"/>
    <w:rsid w:val="0009432B"/>
    <w:rsid w:val="00094E75"/>
    <w:rsid w:val="0009607D"/>
    <w:rsid w:val="000A0D9C"/>
    <w:rsid w:val="000A1317"/>
    <w:rsid w:val="000A5F91"/>
    <w:rsid w:val="000A7B44"/>
    <w:rsid w:val="000B08FE"/>
    <w:rsid w:val="000B1C08"/>
    <w:rsid w:val="000B3238"/>
    <w:rsid w:val="000B43DD"/>
    <w:rsid w:val="000B5B64"/>
    <w:rsid w:val="000B7A5B"/>
    <w:rsid w:val="000C194E"/>
    <w:rsid w:val="000C1A53"/>
    <w:rsid w:val="000C3D62"/>
    <w:rsid w:val="000C3E73"/>
    <w:rsid w:val="000C5F41"/>
    <w:rsid w:val="000C68A0"/>
    <w:rsid w:val="000C68ED"/>
    <w:rsid w:val="000C6C49"/>
    <w:rsid w:val="000C726A"/>
    <w:rsid w:val="000D2010"/>
    <w:rsid w:val="000D2380"/>
    <w:rsid w:val="000D37E9"/>
    <w:rsid w:val="000D4FEA"/>
    <w:rsid w:val="000D5139"/>
    <w:rsid w:val="000E361A"/>
    <w:rsid w:val="000E553C"/>
    <w:rsid w:val="000F0DA9"/>
    <w:rsid w:val="000F1954"/>
    <w:rsid w:val="000F36DD"/>
    <w:rsid w:val="000F392B"/>
    <w:rsid w:val="000F3F1C"/>
    <w:rsid w:val="000F454D"/>
    <w:rsid w:val="00101358"/>
    <w:rsid w:val="00102589"/>
    <w:rsid w:val="0010306E"/>
    <w:rsid w:val="001031C9"/>
    <w:rsid w:val="00103CE2"/>
    <w:rsid w:val="00103EAE"/>
    <w:rsid w:val="00103FE3"/>
    <w:rsid w:val="00105004"/>
    <w:rsid w:val="00107A37"/>
    <w:rsid w:val="00107CBB"/>
    <w:rsid w:val="00114DE1"/>
    <w:rsid w:val="00117AAC"/>
    <w:rsid w:val="00125FC5"/>
    <w:rsid w:val="001263EB"/>
    <w:rsid w:val="00126866"/>
    <w:rsid w:val="0012698F"/>
    <w:rsid w:val="001273F7"/>
    <w:rsid w:val="001275FA"/>
    <w:rsid w:val="00127ED7"/>
    <w:rsid w:val="00131068"/>
    <w:rsid w:val="00132D1F"/>
    <w:rsid w:val="0013477A"/>
    <w:rsid w:val="001444E9"/>
    <w:rsid w:val="001503B1"/>
    <w:rsid w:val="0015151E"/>
    <w:rsid w:val="00151BAB"/>
    <w:rsid w:val="00152154"/>
    <w:rsid w:val="00153015"/>
    <w:rsid w:val="0015634E"/>
    <w:rsid w:val="00156F79"/>
    <w:rsid w:val="0016028B"/>
    <w:rsid w:val="001604E9"/>
    <w:rsid w:val="001629CB"/>
    <w:rsid w:val="00165710"/>
    <w:rsid w:val="00167A1A"/>
    <w:rsid w:val="00171AA3"/>
    <w:rsid w:val="001720B0"/>
    <w:rsid w:val="00172D99"/>
    <w:rsid w:val="00172DFE"/>
    <w:rsid w:val="0017346D"/>
    <w:rsid w:val="001735D3"/>
    <w:rsid w:val="00173E27"/>
    <w:rsid w:val="001742EF"/>
    <w:rsid w:val="0017431F"/>
    <w:rsid w:val="00175B0E"/>
    <w:rsid w:val="001800FA"/>
    <w:rsid w:val="00180A2E"/>
    <w:rsid w:val="0018256E"/>
    <w:rsid w:val="001879E0"/>
    <w:rsid w:val="00190101"/>
    <w:rsid w:val="00190302"/>
    <w:rsid w:val="0019564E"/>
    <w:rsid w:val="001965F6"/>
    <w:rsid w:val="001A072A"/>
    <w:rsid w:val="001A1816"/>
    <w:rsid w:val="001A35E4"/>
    <w:rsid w:val="001A37B9"/>
    <w:rsid w:val="001A3BBF"/>
    <w:rsid w:val="001A7DF7"/>
    <w:rsid w:val="001B175A"/>
    <w:rsid w:val="001B1EEF"/>
    <w:rsid w:val="001B2185"/>
    <w:rsid w:val="001B22B2"/>
    <w:rsid w:val="001B330B"/>
    <w:rsid w:val="001B46FB"/>
    <w:rsid w:val="001B62C2"/>
    <w:rsid w:val="001B71D0"/>
    <w:rsid w:val="001B7591"/>
    <w:rsid w:val="001C2C92"/>
    <w:rsid w:val="001C2DD4"/>
    <w:rsid w:val="001C330F"/>
    <w:rsid w:val="001C3877"/>
    <w:rsid w:val="001D4262"/>
    <w:rsid w:val="001E50A3"/>
    <w:rsid w:val="001E6566"/>
    <w:rsid w:val="001F0699"/>
    <w:rsid w:val="001F07C2"/>
    <w:rsid w:val="001F446F"/>
    <w:rsid w:val="001F462F"/>
    <w:rsid w:val="001F6A63"/>
    <w:rsid w:val="001F6DA3"/>
    <w:rsid w:val="00200161"/>
    <w:rsid w:val="00200215"/>
    <w:rsid w:val="0020060C"/>
    <w:rsid w:val="002006A4"/>
    <w:rsid w:val="002007A3"/>
    <w:rsid w:val="00202DBB"/>
    <w:rsid w:val="002039C4"/>
    <w:rsid w:val="0020460F"/>
    <w:rsid w:val="002057B6"/>
    <w:rsid w:val="00205CA4"/>
    <w:rsid w:val="00205EE2"/>
    <w:rsid w:val="002072A4"/>
    <w:rsid w:val="002108E6"/>
    <w:rsid w:val="0021144E"/>
    <w:rsid w:val="00211A2F"/>
    <w:rsid w:val="00213FBF"/>
    <w:rsid w:val="00214079"/>
    <w:rsid w:val="00216533"/>
    <w:rsid w:val="00216DC0"/>
    <w:rsid w:val="00224307"/>
    <w:rsid w:val="00225739"/>
    <w:rsid w:val="00230D5D"/>
    <w:rsid w:val="00231255"/>
    <w:rsid w:val="00232957"/>
    <w:rsid w:val="00233060"/>
    <w:rsid w:val="0023320A"/>
    <w:rsid w:val="002346DC"/>
    <w:rsid w:val="002357A8"/>
    <w:rsid w:val="00240D13"/>
    <w:rsid w:val="0024268F"/>
    <w:rsid w:val="00247BBF"/>
    <w:rsid w:val="0025193E"/>
    <w:rsid w:val="002524EA"/>
    <w:rsid w:val="00253131"/>
    <w:rsid w:val="0025456C"/>
    <w:rsid w:val="00255173"/>
    <w:rsid w:val="002568A5"/>
    <w:rsid w:val="00261773"/>
    <w:rsid w:val="0026226A"/>
    <w:rsid w:val="002631BC"/>
    <w:rsid w:val="00264DC2"/>
    <w:rsid w:val="00272B37"/>
    <w:rsid w:val="002738F5"/>
    <w:rsid w:val="002745A7"/>
    <w:rsid w:val="00275E04"/>
    <w:rsid w:val="0028191B"/>
    <w:rsid w:val="002841B4"/>
    <w:rsid w:val="00287159"/>
    <w:rsid w:val="00287590"/>
    <w:rsid w:val="00287AD6"/>
    <w:rsid w:val="00291094"/>
    <w:rsid w:val="00291E44"/>
    <w:rsid w:val="00293475"/>
    <w:rsid w:val="002960B6"/>
    <w:rsid w:val="00296355"/>
    <w:rsid w:val="002A09A0"/>
    <w:rsid w:val="002A766F"/>
    <w:rsid w:val="002B048B"/>
    <w:rsid w:val="002B12F1"/>
    <w:rsid w:val="002B2120"/>
    <w:rsid w:val="002B2A05"/>
    <w:rsid w:val="002B2FDA"/>
    <w:rsid w:val="002B4B21"/>
    <w:rsid w:val="002B78E4"/>
    <w:rsid w:val="002B7AE1"/>
    <w:rsid w:val="002C2581"/>
    <w:rsid w:val="002C66A6"/>
    <w:rsid w:val="002D054C"/>
    <w:rsid w:val="002D0560"/>
    <w:rsid w:val="002D1EEB"/>
    <w:rsid w:val="002D2E94"/>
    <w:rsid w:val="002D33CA"/>
    <w:rsid w:val="002D562F"/>
    <w:rsid w:val="002D6FAA"/>
    <w:rsid w:val="002E00AF"/>
    <w:rsid w:val="002E1F84"/>
    <w:rsid w:val="002E1F99"/>
    <w:rsid w:val="002E38BE"/>
    <w:rsid w:val="002F42AD"/>
    <w:rsid w:val="002F4768"/>
    <w:rsid w:val="002F7379"/>
    <w:rsid w:val="00300FE3"/>
    <w:rsid w:val="0030211A"/>
    <w:rsid w:val="00302BCC"/>
    <w:rsid w:val="00302E47"/>
    <w:rsid w:val="00302F49"/>
    <w:rsid w:val="003045F1"/>
    <w:rsid w:val="003046FD"/>
    <w:rsid w:val="00305FDA"/>
    <w:rsid w:val="00311490"/>
    <w:rsid w:val="00313455"/>
    <w:rsid w:val="0031716A"/>
    <w:rsid w:val="00320DC1"/>
    <w:rsid w:val="0032101B"/>
    <w:rsid w:val="0032191B"/>
    <w:rsid w:val="00321922"/>
    <w:rsid w:val="00325D8D"/>
    <w:rsid w:val="00325F48"/>
    <w:rsid w:val="00326E01"/>
    <w:rsid w:val="003270C5"/>
    <w:rsid w:val="00327DEC"/>
    <w:rsid w:val="00331240"/>
    <w:rsid w:val="0033137F"/>
    <w:rsid w:val="00331A12"/>
    <w:rsid w:val="00332B6D"/>
    <w:rsid w:val="00335CEA"/>
    <w:rsid w:val="00335E62"/>
    <w:rsid w:val="00337E67"/>
    <w:rsid w:val="003418A8"/>
    <w:rsid w:val="00341F0D"/>
    <w:rsid w:val="00342B20"/>
    <w:rsid w:val="00345F74"/>
    <w:rsid w:val="00347265"/>
    <w:rsid w:val="003500E0"/>
    <w:rsid w:val="00350217"/>
    <w:rsid w:val="00350291"/>
    <w:rsid w:val="00351FC8"/>
    <w:rsid w:val="00352213"/>
    <w:rsid w:val="00352E0A"/>
    <w:rsid w:val="00353606"/>
    <w:rsid w:val="00353D28"/>
    <w:rsid w:val="00357AFC"/>
    <w:rsid w:val="003669E4"/>
    <w:rsid w:val="00367962"/>
    <w:rsid w:val="00367973"/>
    <w:rsid w:val="003748B3"/>
    <w:rsid w:val="00376F25"/>
    <w:rsid w:val="00377271"/>
    <w:rsid w:val="0037785E"/>
    <w:rsid w:val="00380DC6"/>
    <w:rsid w:val="00382140"/>
    <w:rsid w:val="003823FC"/>
    <w:rsid w:val="0038304B"/>
    <w:rsid w:val="00384E3E"/>
    <w:rsid w:val="003851E2"/>
    <w:rsid w:val="0038559E"/>
    <w:rsid w:val="00385AD0"/>
    <w:rsid w:val="003879D0"/>
    <w:rsid w:val="00387A1F"/>
    <w:rsid w:val="00392CEA"/>
    <w:rsid w:val="00392D78"/>
    <w:rsid w:val="0039612F"/>
    <w:rsid w:val="00396B1D"/>
    <w:rsid w:val="00396FF5"/>
    <w:rsid w:val="00397640"/>
    <w:rsid w:val="003A0020"/>
    <w:rsid w:val="003A2773"/>
    <w:rsid w:val="003A385F"/>
    <w:rsid w:val="003A4418"/>
    <w:rsid w:val="003A4C6A"/>
    <w:rsid w:val="003A610C"/>
    <w:rsid w:val="003B0794"/>
    <w:rsid w:val="003B4338"/>
    <w:rsid w:val="003B4848"/>
    <w:rsid w:val="003B6AD8"/>
    <w:rsid w:val="003B6C7B"/>
    <w:rsid w:val="003B71C3"/>
    <w:rsid w:val="003B7CBF"/>
    <w:rsid w:val="003C0CA5"/>
    <w:rsid w:val="003C1E68"/>
    <w:rsid w:val="003C2759"/>
    <w:rsid w:val="003C6947"/>
    <w:rsid w:val="003C6B65"/>
    <w:rsid w:val="003D3773"/>
    <w:rsid w:val="003D491C"/>
    <w:rsid w:val="003D4BAC"/>
    <w:rsid w:val="003D6226"/>
    <w:rsid w:val="003D6970"/>
    <w:rsid w:val="003E1598"/>
    <w:rsid w:val="003E29D8"/>
    <w:rsid w:val="003E2EA1"/>
    <w:rsid w:val="003E4EF3"/>
    <w:rsid w:val="003E5F55"/>
    <w:rsid w:val="003E7AAB"/>
    <w:rsid w:val="003F0AAC"/>
    <w:rsid w:val="003F0CE4"/>
    <w:rsid w:val="003F236A"/>
    <w:rsid w:val="003F2F5B"/>
    <w:rsid w:val="003F7A48"/>
    <w:rsid w:val="00402612"/>
    <w:rsid w:val="00402C1A"/>
    <w:rsid w:val="00403FF7"/>
    <w:rsid w:val="00405D90"/>
    <w:rsid w:val="004062DF"/>
    <w:rsid w:val="00407BC2"/>
    <w:rsid w:val="00412E42"/>
    <w:rsid w:val="004137F7"/>
    <w:rsid w:val="00416389"/>
    <w:rsid w:val="0042110B"/>
    <w:rsid w:val="00421278"/>
    <w:rsid w:val="004216B2"/>
    <w:rsid w:val="00422538"/>
    <w:rsid w:val="004226A0"/>
    <w:rsid w:val="004229E9"/>
    <w:rsid w:val="00422D5B"/>
    <w:rsid w:val="004233F7"/>
    <w:rsid w:val="0042461D"/>
    <w:rsid w:val="00424BE4"/>
    <w:rsid w:val="00425090"/>
    <w:rsid w:val="004255DB"/>
    <w:rsid w:val="004262E6"/>
    <w:rsid w:val="0042633B"/>
    <w:rsid w:val="004303E3"/>
    <w:rsid w:val="004308F4"/>
    <w:rsid w:val="004330CB"/>
    <w:rsid w:val="0043349E"/>
    <w:rsid w:val="00434ACE"/>
    <w:rsid w:val="00435B4A"/>
    <w:rsid w:val="004360A1"/>
    <w:rsid w:val="0043754C"/>
    <w:rsid w:val="0043755A"/>
    <w:rsid w:val="004379FE"/>
    <w:rsid w:val="00442D90"/>
    <w:rsid w:val="00443D76"/>
    <w:rsid w:val="00445E91"/>
    <w:rsid w:val="00452FC0"/>
    <w:rsid w:val="004575DE"/>
    <w:rsid w:val="004577B9"/>
    <w:rsid w:val="00461FCE"/>
    <w:rsid w:val="00462BC0"/>
    <w:rsid w:val="0046535A"/>
    <w:rsid w:val="00465B2E"/>
    <w:rsid w:val="00467C64"/>
    <w:rsid w:val="00467F83"/>
    <w:rsid w:val="00471209"/>
    <w:rsid w:val="00472463"/>
    <w:rsid w:val="0047495C"/>
    <w:rsid w:val="00480B42"/>
    <w:rsid w:val="00480CBE"/>
    <w:rsid w:val="00480F78"/>
    <w:rsid w:val="0048193E"/>
    <w:rsid w:val="00483E0B"/>
    <w:rsid w:val="004859DA"/>
    <w:rsid w:val="004915E1"/>
    <w:rsid w:val="00494934"/>
    <w:rsid w:val="0049592A"/>
    <w:rsid w:val="00497AF8"/>
    <w:rsid w:val="004A3BFC"/>
    <w:rsid w:val="004A44EC"/>
    <w:rsid w:val="004A454E"/>
    <w:rsid w:val="004A79BC"/>
    <w:rsid w:val="004B0D2A"/>
    <w:rsid w:val="004B2C00"/>
    <w:rsid w:val="004B36EB"/>
    <w:rsid w:val="004B6788"/>
    <w:rsid w:val="004C4E71"/>
    <w:rsid w:val="004C6E26"/>
    <w:rsid w:val="004C6FA5"/>
    <w:rsid w:val="004D02AB"/>
    <w:rsid w:val="004D0A09"/>
    <w:rsid w:val="004D25EE"/>
    <w:rsid w:val="004D27DB"/>
    <w:rsid w:val="004D2DA3"/>
    <w:rsid w:val="004D4223"/>
    <w:rsid w:val="004D4CB3"/>
    <w:rsid w:val="004D6B28"/>
    <w:rsid w:val="004E0C86"/>
    <w:rsid w:val="004E1A11"/>
    <w:rsid w:val="004E2764"/>
    <w:rsid w:val="004E2DF0"/>
    <w:rsid w:val="004F5CFE"/>
    <w:rsid w:val="004F5D4C"/>
    <w:rsid w:val="004F7340"/>
    <w:rsid w:val="00505769"/>
    <w:rsid w:val="00505922"/>
    <w:rsid w:val="00510CBA"/>
    <w:rsid w:val="005117BC"/>
    <w:rsid w:val="00512338"/>
    <w:rsid w:val="00512CC6"/>
    <w:rsid w:val="005154A3"/>
    <w:rsid w:val="00515C84"/>
    <w:rsid w:val="005163FD"/>
    <w:rsid w:val="00516E74"/>
    <w:rsid w:val="00517DBF"/>
    <w:rsid w:val="00517F73"/>
    <w:rsid w:val="0052001F"/>
    <w:rsid w:val="005225C4"/>
    <w:rsid w:val="00522DB8"/>
    <w:rsid w:val="0052532C"/>
    <w:rsid w:val="005277FB"/>
    <w:rsid w:val="005303E6"/>
    <w:rsid w:val="0053138D"/>
    <w:rsid w:val="005351BB"/>
    <w:rsid w:val="00535882"/>
    <w:rsid w:val="00535A40"/>
    <w:rsid w:val="00535F7C"/>
    <w:rsid w:val="0053746C"/>
    <w:rsid w:val="00537F5F"/>
    <w:rsid w:val="00540506"/>
    <w:rsid w:val="0054059F"/>
    <w:rsid w:val="005432F6"/>
    <w:rsid w:val="00545D2C"/>
    <w:rsid w:val="00551E0B"/>
    <w:rsid w:val="00552786"/>
    <w:rsid w:val="005551E3"/>
    <w:rsid w:val="00560005"/>
    <w:rsid w:val="005614BC"/>
    <w:rsid w:val="0056408C"/>
    <w:rsid w:val="00565412"/>
    <w:rsid w:val="00566B4B"/>
    <w:rsid w:val="005704E5"/>
    <w:rsid w:val="00570E45"/>
    <w:rsid w:val="005711C3"/>
    <w:rsid w:val="005718CC"/>
    <w:rsid w:val="00572789"/>
    <w:rsid w:val="00573422"/>
    <w:rsid w:val="005738EB"/>
    <w:rsid w:val="00573B6B"/>
    <w:rsid w:val="005753BB"/>
    <w:rsid w:val="00576015"/>
    <w:rsid w:val="00576428"/>
    <w:rsid w:val="0058022C"/>
    <w:rsid w:val="005802B0"/>
    <w:rsid w:val="00581711"/>
    <w:rsid w:val="00582152"/>
    <w:rsid w:val="00585357"/>
    <w:rsid w:val="005868CC"/>
    <w:rsid w:val="005874BA"/>
    <w:rsid w:val="005968DA"/>
    <w:rsid w:val="005978D2"/>
    <w:rsid w:val="005A06AC"/>
    <w:rsid w:val="005A2322"/>
    <w:rsid w:val="005A4115"/>
    <w:rsid w:val="005A5449"/>
    <w:rsid w:val="005A7038"/>
    <w:rsid w:val="005B2296"/>
    <w:rsid w:val="005B383B"/>
    <w:rsid w:val="005B4882"/>
    <w:rsid w:val="005B645D"/>
    <w:rsid w:val="005B68F2"/>
    <w:rsid w:val="005B7E94"/>
    <w:rsid w:val="005C07CE"/>
    <w:rsid w:val="005C43CE"/>
    <w:rsid w:val="005C46C3"/>
    <w:rsid w:val="005C53AA"/>
    <w:rsid w:val="005C5862"/>
    <w:rsid w:val="005D111B"/>
    <w:rsid w:val="005D1190"/>
    <w:rsid w:val="005D242A"/>
    <w:rsid w:val="005D39FF"/>
    <w:rsid w:val="005D3BAB"/>
    <w:rsid w:val="005D4CC5"/>
    <w:rsid w:val="005D516B"/>
    <w:rsid w:val="005D530C"/>
    <w:rsid w:val="005D7A00"/>
    <w:rsid w:val="005E13D5"/>
    <w:rsid w:val="005E1ACD"/>
    <w:rsid w:val="005E5011"/>
    <w:rsid w:val="005E50CD"/>
    <w:rsid w:val="005E5F4B"/>
    <w:rsid w:val="005E638B"/>
    <w:rsid w:val="005F02EF"/>
    <w:rsid w:val="005F0F5F"/>
    <w:rsid w:val="005F23A4"/>
    <w:rsid w:val="005F28E6"/>
    <w:rsid w:val="005F310E"/>
    <w:rsid w:val="005F349A"/>
    <w:rsid w:val="005F3680"/>
    <w:rsid w:val="005F5272"/>
    <w:rsid w:val="00600332"/>
    <w:rsid w:val="0060397C"/>
    <w:rsid w:val="00604288"/>
    <w:rsid w:val="00604723"/>
    <w:rsid w:val="00606AE3"/>
    <w:rsid w:val="00607410"/>
    <w:rsid w:val="00612A61"/>
    <w:rsid w:val="00613550"/>
    <w:rsid w:val="00613DC9"/>
    <w:rsid w:val="00617728"/>
    <w:rsid w:val="006201A2"/>
    <w:rsid w:val="0062146C"/>
    <w:rsid w:val="00621849"/>
    <w:rsid w:val="006225FE"/>
    <w:rsid w:val="006226A3"/>
    <w:rsid w:val="00622EB9"/>
    <w:rsid w:val="006242C2"/>
    <w:rsid w:val="006259C0"/>
    <w:rsid w:val="00625BBD"/>
    <w:rsid w:val="00626A23"/>
    <w:rsid w:val="00626BA5"/>
    <w:rsid w:val="00631157"/>
    <w:rsid w:val="006342AB"/>
    <w:rsid w:val="00635119"/>
    <w:rsid w:val="00642683"/>
    <w:rsid w:val="00644A65"/>
    <w:rsid w:val="00646077"/>
    <w:rsid w:val="0064654B"/>
    <w:rsid w:val="006469E3"/>
    <w:rsid w:val="00647AF4"/>
    <w:rsid w:val="00647C2F"/>
    <w:rsid w:val="00652479"/>
    <w:rsid w:val="00652EFB"/>
    <w:rsid w:val="00655490"/>
    <w:rsid w:val="0065672F"/>
    <w:rsid w:val="00657699"/>
    <w:rsid w:val="006617CC"/>
    <w:rsid w:val="00662817"/>
    <w:rsid w:val="00662838"/>
    <w:rsid w:val="00662ABA"/>
    <w:rsid w:val="00663772"/>
    <w:rsid w:val="00663853"/>
    <w:rsid w:val="006640D0"/>
    <w:rsid w:val="00664599"/>
    <w:rsid w:val="00664C3E"/>
    <w:rsid w:val="00664CF0"/>
    <w:rsid w:val="00667595"/>
    <w:rsid w:val="00667991"/>
    <w:rsid w:val="00672926"/>
    <w:rsid w:val="00676DE7"/>
    <w:rsid w:val="006805F1"/>
    <w:rsid w:val="00681A2D"/>
    <w:rsid w:val="00681D09"/>
    <w:rsid w:val="0068304C"/>
    <w:rsid w:val="006835CD"/>
    <w:rsid w:val="006865F9"/>
    <w:rsid w:val="00686860"/>
    <w:rsid w:val="00686CBF"/>
    <w:rsid w:val="00687FE2"/>
    <w:rsid w:val="006952C1"/>
    <w:rsid w:val="006A0295"/>
    <w:rsid w:val="006A1BE6"/>
    <w:rsid w:val="006A1DB1"/>
    <w:rsid w:val="006A23CC"/>
    <w:rsid w:val="006A304B"/>
    <w:rsid w:val="006A3AD2"/>
    <w:rsid w:val="006A5E2A"/>
    <w:rsid w:val="006B1041"/>
    <w:rsid w:val="006B12EB"/>
    <w:rsid w:val="006B1DC5"/>
    <w:rsid w:val="006B1E9D"/>
    <w:rsid w:val="006B2C79"/>
    <w:rsid w:val="006B3295"/>
    <w:rsid w:val="006C2E92"/>
    <w:rsid w:val="006C3011"/>
    <w:rsid w:val="006C3AC4"/>
    <w:rsid w:val="006D084D"/>
    <w:rsid w:val="006D0CE2"/>
    <w:rsid w:val="006D277B"/>
    <w:rsid w:val="006D5F4C"/>
    <w:rsid w:val="006E19FC"/>
    <w:rsid w:val="006E236F"/>
    <w:rsid w:val="006E3679"/>
    <w:rsid w:val="006E5593"/>
    <w:rsid w:val="006F1205"/>
    <w:rsid w:val="006F1857"/>
    <w:rsid w:val="006F6F4F"/>
    <w:rsid w:val="007017CB"/>
    <w:rsid w:val="007023A9"/>
    <w:rsid w:val="00703175"/>
    <w:rsid w:val="007038C5"/>
    <w:rsid w:val="007044FC"/>
    <w:rsid w:val="00707C28"/>
    <w:rsid w:val="00710466"/>
    <w:rsid w:val="007123F7"/>
    <w:rsid w:val="00717134"/>
    <w:rsid w:val="0071751A"/>
    <w:rsid w:val="00720171"/>
    <w:rsid w:val="00722547"/>
    <w:rsid w:val="00723A15"/>
    <w:rsid w:val="00726761"/>
    <w:rsid w:val="007269DF"/>
    <w:rsid w:val="00727FBB"/>
    <w:rsid w:val="00730DB7"/>
    <w:rsid w:val="00735071"/>
    <w:rsid w:val="00737E3F"/>
    <w:rsid w:val="00742E7B"/>
    <w:rsid w:val="00744AE0"/>
    <w:rsid w:val="00746712"/>
    <w:rsid w:val="00747E2E"/>
    <w:rsid w:val="00750908"/>
    <w:rsid w:val="00750D5B"/>
    <w:rsid w:val="00756FDD"/>
    <w:rsid w:val="00760915"/>
    <w:rsid w:val="00761BB7"/>
    <w:rsid w:val="007649B3"/>
    <w:rsid w:val="00766C7A"/>
    <w:rsid w:val="007671EA"/>
    <w:rsid w:val="0077313E"/>
    <w:rsid w:val="00775F9D"/>
    <w:rsid w:val="00777590"/>
    <w:rsid w:val="00781C4B"/>
    <w:rsid w:val="00782173"/>
    <w:rsid w:val="00783E77"/>
    <w:rsid w:val="00784008"/>
    <w:rsid w:val="007840C5"/>
    <w:rsid w:val="007857DA"/>
    <w:rsid w:val="00787616"/>
    <w:rsid w:val="00787D03"/>
    <w:rsid w:val="00792CAB"/>
    <w:rsid w:val="00794250"/>
    <w:rsid w:val="00795C9A"/>
    <w:rsid w:val="007965D1"/>
    <w:rsid w:val="00796BA8"/>
    <w:rsid w:val="00797CE0"/>
    <w:rsid w:val="007A10E2"/>
    <w:rsid w:val="007A12AF"/>
    <w:rsid w:val="007A20C5"/>
    <w:rsid w:val="007A2653"/>
    <w:rsid w:val="007A39B2"/>
    <w:rsid w:val="007A45DD"/>
    <w:rsid w:val="007B0745"/>
    <w:rsid w:val="007B1A49"/>
    <w:rsid w:val="007B2B6F"/>
    <w:rsid w:val="007B4D53"/>
    <w:rsid w:val="007B6074"/>
    <w:rsid w:val="007C0D42"/>
    <w:rsid w:val="007C79CF"/>
    <w:rsid w:val="007D01A9"/>
    <w:rsid w:val="007D0471"/>
    <w:rsid w:val="007D32AE"/>
    <w:rsid w:val="007D4046"/>
    <w:rsid w:val="007D4351"/>
    <w:rsid w:val="007D5378"/>
    <w:rsid w:val="007D628F"/>
    <w:rsid w:val="007D66A1"/>
    <w:rsid w:val="007D7F1E"/>
    <w:rsid w:val="007E1CEE"/>
    <w:rsid w:val="007E42BA"/>
    <w:rsid w:val="007E46AA"/>
    <w:rsid w:val="007E48D7"/>
    <w:rsid w:val="007E6D9E"/>
    <w:rsid w:val="007E711B"/>
    <w:rsid w:val="007F060C"/>
    <w:rsid w:val="007F096D"/>
    <w:rsid w:val="007F77F3"/>
    <w:rsid w:val="007F7A54"/>
    <w:rsid w:val="008008B5"/>
    <w:rsid w:val="00802AF1"/>
    <w:rsid w:val="00802BA4"/>
    <w:rsid w:val="00803933"/>
    <w:rsid w:val="00805719"/>
    <w:rsid w:val="0080576D"/>
    <w:rsid w:val="008135FD"/>
    <w:rsid w:val="00814FCA"/>
    <w:rsid w:val="00820247"/>
    <w:rsid w:val="00820C92"/>
    <w:rsid w:val="008213BC"/>
    <w:rsid w:val="008217EF"/>
    <w:rsid w:val="0082277C"/>
    <w:rsid w:val="00832ADB"/>
    <w:rsid w:val="00832C3C"/>
    <w:rsid w:val="00835FD6"/>
    <w:rsid w:val="008454A7"/>
    <w:rsid w:val="008458AA"/>
    <w:rsid w:val="008461F7"/>
    <w:rsid w:val="00846F6B"/>
    <w:rsid w:val="0085216F"/>
    <w:rsid w:val="0085264C"/>
    <w:rsid w:val="0085290E"/>
    <w:rsid w:val="00855F77"/>
    <w:rsid w:val="00860581"/>
    <w:rsid w:val="00861D72"/>
    <w:rsid w:val="00864C4D"/>
    <w:rsid w:val="008658B4"/>
    <w:rsid w:val="00866328"/>
    <w:rsid w:val="008674B1"/>
    <w:rsid w:val="00873151"/>
    <w:rsid w:val="00880474"/>
    <w:rsid w:val="0088056B"/>
    <w:rsid w:val="00883A69"/>
    <w:rsid w:val="00884E16"/>
    <w:rsid w:val="0088637D"/>
    <w:rsid w:val="00887532"/>
    <w:rsid w:val="00897948"/>
    <w:rsid w:val="0089797E"/>
    <w:rsid w:val="00897D07"/>
    <w:rsid w:val="008A4593"/>
    <w:rsid w:val="008A5641"/>
    <w:rsid w:val="008A58EE"/>
    <w:rsid w:val="008A6625"/>
    <w:rsid w:val="008B04DE"/>
    <w:rsid w:val="008B550D"/>
    <w:rsid w:val="008C1807"/>
    <w:rsid w:val="008C1C4A"/>
    <w:rsid w:val="008C3E21"/>
    <w:rsid w:val="008C44D8"/>
    <w:rsid w:val="008C68B0"/>
    <w:rsid w:val="008C69E1"/>
    <w:rsid w:val="008C6BB0"/>
    <w:rsid w:val="008C7628"/>
    <w:rsid w:val="008D1B61"/>
    <w:rsid w:val="008D2662"/>
    <w:rsid w:val="008D435A"/>
    <w:rsid w:val="008D6ED6"/>
    <w:rsid w:val="008E26CD"/>
    <w:rsid w:val="008E2FC4"/>
    <w:rsid w:val="008E37FA"/>
    <w:rsid w:val="008E503E"/>
    <w:rsid w:val="008E60F7"/>
    <w:rsid w:val="008E665B"/>
    <w:rsid w:val="008F22D3"/>
    <w:rsid w:val="008F3153"/>
    <w:rsid w:val="008F3588"/>
    <w:rsid w:val="008F6EBE"/>
    <w:rsid w:val="008F7ABC"/>
    <w:rsid w:val="00900A78"/>
    <w:rsid w:val="00903A7E"/>
    <w:rsid w:val="00906384"/>
    <w:rsid w:val="00910D8C"/>
    <w:rsid w:val="00911E9F"/>
    <w:rsid w:val="00913C12"/>
    <w:rsid w:val="00914EB8"/>
    <w:rsid w:val="009159CF"/>
    <w:rsid w:val="00916CFB"/>
    <w:rsid w:val="0092058D"/>
    <w:rsid w:val="00920CF7"/>
    <w:rsid w:val="00921BC8"/>
    <w:rsid w:val="00922347"/>
    <w:rsid w:val="0092419B"/>
    <w:rsid w:val="0092489E"/>
    <w:rsid w:val="00924A1F"/>
    <w:rsid w:val="00925468"/>
    <w:rsid w:val="00926975"/>
    <w:rsid w:val="009271EB"/>
    <w:rsid w:val="0092784E"/>
    <w:rsid w:val="0093132F"/>
    <w:rsid w:val="00936D09"/>
    <w:rsid w:val="00936F5F"/>
    <w:rsid w:val="009373E9"/>
    <w:rsid w:val="00940E86"/>
    <w:rsid w:val="00941A4B"/>
    <w:rsid w:val="009426E0"/>
    <w:rsid w:val="0094362C"/>
    <w:rsid w:val="009438B7"/>
    <w:rsid w:val="009441EE"/>
    <w:rsid w:val="0094577E"/>
    <w:rsid w:val="00947461"/>
    <w:rsid w:val="00947502"/>
    <w:rsid w:val="0095017F"/>
    <w:rsid w:val="0095048B"/>
    <w:rsid w:val="00952109"/>
    <w:rsid w:val="00952D9D"/>
    <w:rsid w:val="0095393F"/>
    <w:rsid w:val="00957610"/>
    <w:rsid w:val="00964376"/>
    <w:rsid w:val="0096587E"/>
    <w:rsid w:val="00966C35"/>
    <w:rsid w:val="00967981"/>
    <w:rsid w:val="00972024"/>
    <w:rsid w:val="00972848"/>
    <w:rsid w:val="009728D8"/>
    <w:rsid w:val="0097569A"/>
    <w:rsid w:val="0097653D"/>
    <w:rsid w:val="00977138"/>
    <w:rsid w:val="009777EF"/>
    <w:rsid w:val="00977965"/>
    <w:rsid w:val="00977C40"/>
    <w:rsid w:val="00984E2A"/>
    <w:rsid w:val="00986EEA"/>
    <w:rsid w:val="0098735A"/>
    <w:rsid w:val="00990FF2"/>
    <w:rsid w:val="00996CB0"/>
    <w:rsid w:val="009A14CE"/>
    <w:rsid w:val="009B4A94"/>
    <w:rsid w:val="009B7EC9"/>
    <w:rsid w:val="009C1C66"/>
    <w:rsid w:val="009C2078"/>
    <w:rsid w:val="009C233A"/>
    <w:rsid w:val="009C3AD2"/>
    <w:rsid w:val="009C4698"/>
    <w:rsid w:val="009C4FA5"/>
    <w:rsid w:val="009C6919"/>
    <w:rsid w:val="009C7E3B"/>
    <w:rsid w:val="009D046D"/>
    <w:rsid w:val="009D2710"/>
    <w:rsid w:val="009D4356"/>
    <w:rsid w:val="009D7411"/>
    <w:rsid w:val="009D7B77"/>
    <w:rsid w:val="009E2304"/>
    <w:rsid w:val="009E2416"/>
    <w:rsid w:val="009E3C5A"/>
    <w:rsid w:val="009F0ED1"/>
    <w:rsid w:val="009F7501"/>
    <w:rsid w:val="009F7BB7"/>
    <w:rsid w:val="009F7C05"/>
    <w:rsid w:val="00A005FD"/>
    <w:rsid w:val="00A01421"/>
    <w:rsid w:val="00A01846"/>
    <w:rsid w:val="00A018B3"/>
    <w:rsid w:val="00A034B0"/>
    <w:rsid w:val="00A05B17"/>
    <w:rsid w:val="00A05C28"/>
    <w:rsid w:val="00A06050"/>
    <w:rsid w:val="00A0799F"/>
    <w:rsid w:val="00A1058B"/>
    <w:rsid w:val="00A12F25"/>
    <w:rsid w:val="00A13178"/>
    <w:rsid w:val="00A16BC2"/>
    <w:rsid w:val="00A213B5"/>
    <w:rsid w:val="00A218A5"/>
    <w:rsid w:val="00A22B1C"/>
    <w:rsid w:val="00A22C93"/>
    <w:rsid w:val="00A27377"/>
    <w:rsid w:val="00A318FC"/>
    <w:rsid w:val="00A32F25"/>
    <w:rsid w:val="00A3436A"/>
    <w:rsid w:val="00A347BF"/>
    <w:rsid w:val="00A34FB2"/>
    <w:rsid w:val="00A3508A"/>
    <w:rsid w:val="00A350B0"/>
    <w:rsid w:val="00A35AF8"/>
    <w:rsid w:val="00A35D2D"/>
    <w:rsid w:val="00A407F0"/>
    <w:rsid w:val="00A45BC8"/>
    <w:rsid w:val="00A46524"/>
    <w:rsid w:val="00A46818"/>
    <w:rsid w:val="00A51D98"/>
    <w:rsid w:val="00A5325E"/>
    <w:rsid w:val="00A54498"/>
    <w:rsid w:val="00A54EC3"/>
    <w:rsid w:val="00A55615"/>
    <w:rsid w:val="00A55D9E"/>
    <w:rsid w:val="00A5708D"/>
    <w:rsid w:val="00A6062C"/>
    <w:rsid w:val="00A60F3C"/>
    <w:rsid w:val="00A612EB"/>
    <w:rsid w:val="00A621F7"/>
    <w:rsid w:val="00A66BA2"/>
    <w:rsid w:val="00A6757F"/>
    <w:rsid w:val="00A72D2B"/>
    <w:rsid w:val="00A73145"/>
    <w:rsid w:val="00A73F63"/>
    <w:rsid w:val="00A75DCF"/>
    <w:rsid w:val="00A75DFA"/>
    <w:rsid w:val="00A767EF"/>
    <w:rsid w:val="00A769CF"/>
    <w:rsid w:val="00A76F92"/>
    <w:rsid w:val="00A7799E"/>
    <w:rsid w:val="00A83D93"/>
    <w:rsid w:val="00A84FE9"/>
    <w:rsid w:val="00A867AD"/>
    <w:rsid w:val="00A867F7"/>
    <w:rsid w:val="00A87D3D"/>
    <w:rsid w:val="00A91E35"/>
    <w:rsid w:val="00A928BA"/>
    <w:rsid w:val="00A92C84"/>
    <w:rsid w:val="00A94261"/>
    <w:rsid w:val="00A94E2C"/>
    <w:rsid w:val="00A94E2E"/>
    <w:rsid w:val="00A96684"/>
    <w:rsid w:val="00A96821"/>
    <w:rsid w:val="00AA00B6"/>
    <w:rsid w:val="00AA4474"/>
    <w:rsid w:val="00AA48D5"/>
    <w:rsid w:val="00AA4C56"/>
    <w:rsid w:val="00AA51FF"/>
    <w:rsid w:val="00AA59B1"/>
    <w:rsid w:val="00AB0638"/>
    <w:rsid w:val="00AB0B4D"/>
    <w:rsid w:val="00AB1CD7"/>
    <w:rsid w:val="00AB6196"/>
    <w:rsid w:val="00AB7374"/>
    <w:rsid w:val="00AC0166"/>
    <w:rsid w:val="00AC1674"/>
    <w:rsid w:val="00AD015F"/>
    <w:rsid w:val="00AD0E61"/>
    <w:rsid w:val="00AD1705"/>
    <w:rsid w:val="00AD3891"/>
    <w:rsid w:val="00AD6509"/>
    <w:rsid w:val="00AE01C8"/>
    <w:rsid w:val="00AE2EB6"/>
    <w:rsid w:val="00AE4950"/>
    <w:rsid w:val="00AE4DD8"/>
    <w:rsid w:val="00AE7C61"/>
    <w:rsid w:val="00AE7F5E"/>
    <w:rsid w:val="00AF364E"/>
    <w:rsid w:val="00AF489A"/>
    <w:rsid w:val="00B005DD"/>
    <w:rsid w:val="00B03187"/>
    <w:rsid w:val="00B03C1B"/>
    <w:rsid w:val="00B04D0B"/>
    <w:rsid w:val="00B1017D"/>
    <w:rsid w:val="00B1352D"/>
    <w:rsid w:val="00B14FF4"/>
    <w:rsid w:val="00B16822"/>
    <w:rsid w:val="00B168F8"/>
    <w:rsid w:val="00B20EC4"/>
    <w:rsid w:val="00B22CB9"/>
    <w:rsid w:val="00B256D1"/>
    <w:rsid w:val="00B25C72"/>
    <w:rsid w:val="00B313B4"/>
    <w:rsid w:val="00B35129"/>
    <w:rsid w:val="00B360FA"/>
    <w:rsid w:val="00B36C3B"/>
    <w:rsid w:val="00B40E4B"/>
    <w:rsid w:val="00B421F7"/>
    <w:rsid w:val="00B425A4"/>
    <w:rsid w:val="00B42D3D"/>
    <w:rsid w:val="00B432AD"/>
    <w:rsid w:val="00B47218"/>
    <w:rsid w:val="00B50B8D"/>
    <w:rsid w:val="00B55D96"/>
    <w:rsid w:val="00B60025"/>
    <w:rsid w:val="00B63FBD"/>
    <w:rsid w:val="00B6492C"/>
    <w:rsid w:val="00B65CD7"/>
    <w:rsid w:val="00B65EAF"/>
    <w:rsid w:val="00B66FF6"/>
    <w:rsid w:val="00B67044"/>
    <w:rsid w:val="00B7222F"/>
    <w:rsid w:val="00B75944"/>
    <w:rsid w:val="00B75CCD"/>
    <w:rsid w:val="00B80A4E"/>
    <w:rsid w:val="00B85755"/>
    <w:rsid w:val="00B86E9B"/>
    <w:rsid w:val="00B921C0"/>
    <w:rsid w:val="00B92CE5"/>
    <w:rsid w:val="00B9331C"/>
    <w:rsid w:val="00B9380E"/>
    <w:rsid w:val="00B95BC8"/>
    <w:rsid w:val="00B965B1"/>
    <w:rsid w:val="00BA1C2C"/>
    <w:rsid w:val="00BA1E90"/>
    <w:rsid w:val="00BA3F54"/>
    <w:rsid w:val="00BA632D"/>
    <w:rsid w:val="00BA7E32"/>
    <w:rsid w:val="00BB12A8"/>
    <w:rsid w:val="00BB13DF"/>
    <w:rsid w:val="00BB1599"/>
    <w:rsid w:val="00BB2BBB"/>
    <w:rsid w:val="00BB333E"/>
    <w:rsid w:val="00BB3D62"/>
    <w:rsid w:val="00BB4E77"/>
    <w:rsid w:val="00BB6FB0"/>
    <w:rsid w:val="00BB793A"/>
    <w:rsid w:val="00BC090B"/>
    <w:rsid w:val="00BC1B9E"/>
    <w:rsid w:val="00BC3DF9"/>
    <w:rsid w:val="00BC5388"/>
    <w:rsid w:val="00BC5681"/>
    <w:rsid w:val="00BC6785"/>
    <w:rsid w:val="00BC74D6"/>
    <w:rsid w:val="00BD053B"/>
    <w:rsid w:val="00BD0544"/>
    <w:rsid w:val="00BD0B11"/>
    <w:rsid w:val="00BD2114"/>
    <w:rsid w:val="00BD50E6"/>
    <w:rsid w:val="00BD71C5"/>
    <w:rsid w:val="00BD76E9"/>
    <w:rsid w:val="00BE287B"/>
    <w:rsid w:val="00BE2D4F"/>
    <w:rsid w:val="00BE6BD8"/>
    <w:rsid w:val="00BF16A6"/>
    <w:rsid w:val="00BF2773"/>
    <w:rsid w:val="00BF3DD3"/>
    <w:rsid w:val="00BF68C2"/>
    <w:rsid w:val="00BF69FA"/>
    <w:rsid w:val="00BF6A5C"/>
    <w:rsid w:val="00C027BD"/>
    <w:rsid w:val="00C03580"/>
    <w:rsid w:val="00C03BD3"/>
    <w:rsid w:val="00C04849"/>
    <w:rsid w:val="00C1216A"/>
    <w:rsid w:val="00C13865"/>
    <w:rsid w:val="00C14DDF"/>
    <w:rsid w:val="00C1681C"/>
    <w:rsid w:val="00C2221A"/>
    <w:rsid w:val="00C25836"/>
    <w:rsid w:val="00C26A33"/>
    <w:rsid w:val="00C276B0"/>
    <w:rsid w:val="00C31C6A"/>
    <w:rsid w:val="00C355E7"/>
    <w:rsid w:val="00C3616A"/>
    <w:rsid w:val="00C3724C"/>
    <w:rsid w:val="00C37342"/>
    <w:rsid w:val="00C50827"/>
    <w:rsid w:val="00C53F8F"/>
    <w:rsid w:val="00C62631"/>
    <w:rsid w:val="00C707AC"/>
    <w:rsid w:val="00C70AE8"/>
    <w:rsid w:val="00C71D4A"/>
    <w:rsid w:val="00C72103"/>
    <w:rsid w:val="00C72817"/>
    <w:rsid w:val="00C73EA3"/>
    <w:rsid w:val="00C74E12"/>
    <w:rsid w:val="00C76AB2"/>
    <w:rsid w:val="00C77982"/>
    <w:rsid w:val="00C80769"/>
    <w:rsid w:val="00C818D8"/>
    <w:rsid w:val="00C87198"/>
    <w:rsid w:val="00C873F4"/>
    <w:rsid w:val="00C95478"/>
    <w:rsid w:val="00C969CD"/>
    <w:rsid w:val="00C9726D"/>
    <w:rsid w:val="00C97897"/>
    <w:rsid w:val="00C97CB4"/>
    <w:rsid w:val="00CA0A77"/>
    <w:rsid w:val="00CA18D3"/>
    <w:rsid w:val="00CA2463"/>
    <w:rsid w:val="00CA60E8"/>
    <w:rsid w:val="00CB1F03"/>
    <w:rsid w:val="00CB62B1"/>
    <w:rsid w:val="00CB6DE7"/>
    <w:rsid w:val="00CC1ADD"/>
    <w:rsid w:val="00CC282A"/>
    <w:rsid w:val="00CC4B16"/>
    <w:rsid w:val="00CC535D"/>
    <w:rsid w:val="00CC5429"/>
    <w:rsid w:val="00CC6003"/>
    <w:rsid w:val="00CC7BBE"/>
    <w:rsid w:val="00CD33E0"/>
    <w:rsid w:val="00CD34AD"/>
    <w:rsid w:val="00CD3ECC"/>
    <w:rsid w:val="00CD4146"/>
    <w:rsid w:val="00CD4DDC"/>
    <w:rsid w:val="00CD4DEB"/>
    <w:rsid w:val="00CD4EEE"/>
    <w:rsid w:val="00CE052A"/>
    <w:rsid w:val="00CE387B"/>
    <w:rsid w:val="00CE3C6C"/>
    <w:rsid w:val="00CE40AE"/>
    <w:rsid w:val="00CE52BE"/>
    <w:rsid w:val="00CE7855"/>
    <w:rsid w:val="00CE788C"/>
    <w:rsid w:val="00CF032D"/>
    <w:rsid w:val="00CF11C0"/>
    <w:rsid w:val="00CF24F9"/>
    <w:rsid w:val="00CF2C7C"/>
    <w:rsid w:val="00CF51BC"/>
    <w:rsid w:val="00CF61DF"/>
    <w:rsid w:val="00D00101"/>
    <w:rsid w:val="00D00BEE"/>
    <w:rsid w:val="00D01AF2"/>
    <w:rsid w:val="00D0212E"/>
    <w:rsid w:val="00D0273A"/>
    <w:rsid w:val="00D027C5"/>
    <w:rsid w:val="00D03AEE"/>
    <w:rsid w:val="00D068CB"/>
    <w:rsid w:val="00D07B7E"/>
    <w:rsid w:val="00D10EF9"/>
    <w:rsid w:val="00D1224A"/>
    <w:rsid w:val="00D12514"/>
    <w:rsid w:val="00D158D9"/>
    <w:rsid w:val="00D16611"/>
    <w:rsid w:val="00D16E9C"/>
    <w:rsid w:val="00D21658"/>
    <w:rsid w:val="00D218E3"/>
    <w:rsid w:val="00D21992"/>
    <w:rsid w:val="00D21CDA"/>
    <w:rsid w:val="00D2324E"/>
    <w:rsid w:val="00D250C5"/>
    <w:rsid w:val="00D25F43"/>
    <w:rsid w:val="00D271EE"/>
    <w:rsid w:val="00D30C66"/>
    <w:rsid w:val="00D30CBF"/>
    <w:rsid w:val="00D332CC"/>
    <w:rsid w:val="00D33A18"/>
    <w:rsid w:val="00D33CAF"/>
    <w:rsid w:val="00D431B8"/>
    <w:rsid w:val="00D4589F"/>
    <w:rsid w:val="00D46DB0"/>
    <w:rsid w:val="00D47EB7"/>
    <w:rsid w:val="00D50C4D"/>
    <w:rsid w:val="00D5555B"/>
    <w:rsid w:val="00D56EB4"/>
    <w:rsid w:val="00D57DC1"/>
    <w:rsid w:val="00D6200D"/>
    <w:rsid w:val="00D632EF"/>
    <w:rsid w:val="00D633AE"/>
    <w:rsid w:val="00D63789"/>
    <w:rsid w:val="00D66182"/>
    <w:rsid w:val="00D669B9"/>
    <w:rsid w:val="00D66A26"/>
    <w:rsid w:val="00D70311"/>
    <w:rsid w:val="00D70511"/>
    <w:rsid w:val="00D71CFA"/>
    <w:rsid w:val="00D7218F"/>
    <w:rsid w:val="00D72B43"/>
    <w:rsid w:val="00D75741"/>
    <w:rsid w:val="00D76C52"/>
    <w:rsid w:val="00D8050B"/>
    <w:rsid w:val="00D80E73"/>
    <w:rsid w:val="00D85D01"/>
    <w:rsid w:val="00D86736"/>
    <w:rsid w:val="00D87A58"/>
    <w:rsid w:val="00D93458"/>
    <w:rsid w:val="00D938D8"/>
    <w:rsid w:val="00D951C3"/>
    <w:rsid w:val="00D95CAB"/>
    <w:rsid w:val="00D97F33"/>
    <w:rsid w:val="00DA02C2"/>
    <w:rsid w:val="00DA2160"/>
    <w:rsid w:val="00DA48BC"/>
    <w:rsid w:val="00DA5E0A"/>
    <w:rsid w:val="00DB0343"/>
    <w:rsid w:val="00DB13C3"/>
    <w:rsid w:val="00DB3904"/>
    <w:rsid w:val="00DB63A4"/>
    <w:rsid w:val="00DC45D7"/>
    <w:rsid w:val="00DC5F3B"/>
    <w:rsid w:val="00DC5F4C"/>
    <w:rsid w:val="00DC62DA"/>
    <w:rsid w:val="00DD6A36"/>
    <w:rsid w:val="00DE2D09"/>
    <w:rsid w:val="00DE3392"/>
    <w:rsid w:val="00DE41A0"/>
    <w:rsid w:val="00DE49E1"/>
    <w:rsid w:val="00DE4C4C"/>
    <w:rsid w:val="00DE50A6"/>
    <w:rsid w:val="00DF12AA"/>
    <w:rsid w:val="00DF2036"/>
    <w:rsid w:val="00DF2901"/>
    <w:rsid w:val="00DF2BAE"/>
    <w:rsid w:val="00DF3338"/>
    <w:rsid w:val="00DF5D02"/>
    <w:rsid w:val="00DF662C"/>
    <w:rsid w:val="00DF6A32"/>
    <w:rsid w:val="00DF777A"/>
    <w:rsid w:val="00E01C17"/>
    <w:rsid w:val="00E03B8A"/>
    <w:rsid w:val="00E04526"/>
    <w:rsid w:val="00E04768"/>
    <w:rsid w:val="00E06F21"/>
    <w:rsid w:val="00E07485"/>
    <w:rsid w:val="00E1157A"/>
    <w:rsid w:val="00E11B9E"/>
    <w:rsid w:val="00E13D86"/>
    <w:rsid w:val="00E140AA"/>
    <w:rsid w:val="00E1597E"/>
    <w:rsid w:val="00E16BA2"/>
    <w:rsid w:val="00E20E39"/>
    <w:rsid w:val="00E2145E"/>
    <w:rsid w:val="00E22936"/>
    <w:rsid w:val="00E2335C"/>
    <w:rsid w:val="00E2438B"/>
    <w:rsid w:val="00E243E8"/>
    <w:rsid w:val="00E24E01"/>
    <w:rsid w:val="00E27FAB"/>
    <w:rsid w:val="00E30457"/>
    <w:rsid w:val="00E30963"/>
    <w:rsid w:val="00E314D3"/>
    <w:rsid w:val="00E36280"/>
    <w:rsid w:val="00E36533"/>
    <w:rsid w:val="00E36B5E"/>
    <w:rsid w:val="00E375D5"/>
    <w:rsid w:val="00E416E6"/>
    <w:rsid w:val="00E41A1C"/>
    <w:rsid w:val="00E42EBC"/>
    <w:rsid w:val="00E43B85"/>
    <w:rsid w:val="00E43DC9"/>
    <w:rsid w:val="00E445E1"/>
    <w:rsid w:val="00E4678A"/>
    <w:rsid w:val="00E4684B"/>
    <w:rsid w:val="00E46CA0"/>
    <w:rsid w:val="00E4781B"/>
    <w:rsid w:val="00E47D73"/>
    <w:rsid w:val="00E55891"/>
    <w:rsid w:val="00E60F5F"/>
    <w:rsid w:val="00E637B0"/>
    <w:rsid w:val="00E63807"/>
    <w:rsid w:val="00E64117"/>
    <w:rsid w:val="00E6452B"/>
    <w:rsid w:val="00E65258"/>
    <w:rsid w:val="00E67324"/>
    <w:rsid w:val="00E6780E"/>
    <w:rsid w:val="00E70433"/>
    <w:rsid w:val="00E716C5"/>
    <w:rsid w:val="00E72B17"/>
    <w:rsid w:val="00E76041"/>
    <w:rsid w:val="00E768F5"/>
    <w:rsid w:val="00E774CA"/>
    <w:rsid w:val="00E8095E"/>
    <w:rsid w:val="00E81874"/>
    <w:rsid w:val="00E83CFF"/>
    <w:rsid w:val="00E8415B"/>
    <w:rsid w:val="00E8560E"/>
    <w:rsid w:val="00E85ACC"/>
    <w:rsid w:val="00E90961"/>
    <w:rsid w:val="00E91351"/>
    <w:rsid w:val="00E91D34"/>
    <w:rsid w:val="00E91E61"/>
    <w:rsid w:val="00E969D2"/>
    <w:rsid w:val="00EA0588"/>
    <w:rsid w:val="00EA47F7"/>
    <w:rsid w:val="00EA7CD1"/>
    <w:rsid w:val="00EB04EF"/>
    <w:rsid w:val="00EB0EE2"/>
    <w:rsid w:val="00EB1AD2"/>
    <w:rsid w:val="00EB48E0"/>
    <w:rsid w:val="00EB6539"/>
    <w:rsid w:val="00EB6939"/>
    <w:rsid w:val="00EB7F13"/>
    <w:rsid w:val="00EB7F5B"/>
    <w:rsid w:val="00EC1727"/>
    <w:rsid w:val="00EC3550"/>
    <w:rsid w:val="00EC39DA"/>
    <w:rsid w:val="00EC3E4C"/>
    <w:rsid w:val="00ED2504"/>
    <w:rsid w:val="00ED4968"/>
    <w:rsid w:val="00ED6093"/>
    <w:rsid w:val="00ED7E2C"/>
    <w:rsid w:val="00EE342F"/>
    <w:rsid w:val="00EE52FA"/>
    <w:rsid w:val="00EE5633"/>
    <w:rsid w:val="00EE7B5E"/>
    <w:rsid w:val="00EF03F7"/>
    <w:rsid w:val="00EF2410"/>
    <w:rsid w:val="00EF574A"/>
    <w:rsid w:val="00EF6103"/>
    <w:rsid w:val="00EF64D4"/>
    <w:rsid w:val="00EF6FBD"/>
    <w:rsid w:val="00EF710C"/>
    <w:rsid w:val="00F0218E"/>
    <w:rsid w:val="00F02BAE"/>
    <w:rsid w:val="00F036A6"/>
    <w:rsid w:val="00F04273"/>
    <w:rsid w:val="00F04EE6"/>
    <w:rsid w:val="00F1097D"/>
    <w:rsid w:val="00F114E4"/>
    <w:rsid w:val="00F12DD6"/>
    <w:rsid w:val="00F16627"/>
    <w:rsid w:val="00F173B1"/>
    <w:rsid w:val="00F22EC8"/>
    <w:rsid w:val="00F24B38"/>
    <w:rsid w:val="00F2552D"/>
    <w:rsid w:val="00F30889"/>
    <w:rsid w:val="00F3204B"/>
    <w:rsid w:val="00F33EB3"/>
    <w:rsid w:val="00F37A2E"/>
    <w:rsid w:val="00F37A58"/>
    <w:rsid w:val="00F4077D"/>
    <w:rsid w:val="00F40D7D"/>
    <w:rsid w:val="00F4190A"/>
    <w:rsid w:val="00F41A5A"/>
    <w:rsid w:val="00F41FDD"/>
    <w:rsid w:val="00F42E1B"/>
    <w:rsid w:val="00F43A24"/>
    <w:rsid w:val="00F45762"/>
    <w:rsid w:val="00F46093"/>
    <w:rsid w:val="00F46BF5"/>
    <w:rsid w:val="00F5217D"/>
    <w:rsid w:val="00F53FB7"/>
    <w:rsid w:val="00F55B75"/>
    <w:rsid w:val="00F5703F"/>
    <w:rsid w:val="00F70FAD"/>
    <w:rsid w:val="00F71BB9"/>
    <w:rsid w:val="00F7788D"/>
    <w:rsid w:val="00F81B92"/>
    <w:rsid w:val="00F8244F"/>
    <w:rsid w:val="00F8520D"/>
    <w:rsid w:val="00F853D5"/>
    <w:rsid w:val="00F863F2"/>
    <w:rsid w:val="00F87551"/>
    <w:rsid w:val="00F908DC"/>
    <w:rsid w:val="00F91208"/>
    <w:rsid w:val="00F920A3"/>
    <w:rsid w:val="00F93168"/>
    <w:rsid w:val="00F95039"/>
    <w:rsid w:val="00F95408"/>
    <w:rsid w:val="00F96180"/>
    <w:rsid w:val="00F96568"/>
    <w:rsid w:val="00F96AFE"/>
    <w:rsid w:val="00F97FCB"/>
    <w:rsid w:val="00FA0196"/>
    <w:rsid w:val="00FA0831"/>
    <w:rsid w:val="00FA12E3"/>
    <w:rsid w:val="00FA2CBB"/>
    <w:rsid w:val="00FA373F"/>
    <w:rsid w:val="00FA3FB4"/>
    <w:rsid w:val="00FA5F09"/>
    <w:rsid w:val="00FA74F6"/>
    <w:rsid w:val="00FB098C"/>
    <w:rsid w:val="00FB0AE3"/>
    <w:rsid w:val="00FB127C"/>
    <w:rsid w:val="00FB1F78"/>
    <w:rsid w:val="00FB778F"/>
    <w:rsid w:val="00FC0141"/>
    <w:rsid w:val="00FC117F"/>
    <w:rsid w:val="00FC2EB3"/>
    <w:rsid w:val="00FC318A"/>
    <w:rsid w:val="00FC6912"/>
    <w:rsid w:val="00FD02E6"/>
    <w:rsid w:val="00FD0E5C"/>
    <w:rsid w:val="00FD132C"/>
    <w:rsid w:val="00FD1CAA"/>
    <w:rsid w:val="00FD3264"/>
    <w:rsid w:val="00FD541C"/>
    <w:rsid w:val="00FD64A8"/>
    <w:rsid w:val="00FE2BAC"/>
    <w:rsid w:val="00FE2D25"/>
    <w:rsid w:val="00FE3BA6"/>
    <w:rsid w:val="00FE51F8"/>
    <w:rsid w:val="00FF2B84"/>
    <w:rsid w:val="00FF4417"/>
    <w:rsid w:val="00FF4CCC"/>
    <w:rsid w:val="00FF4F66"/>
    <w:rsid w:val="011271D7"/>
    <w:rsid w:val="01A6BA93"/>
    <w:rsid w:val="01D3B397"/>
    <w:rsid w:val="01D6C260"/>
    <w:rsid w:val="01DD3820"/>
    <w:rsid w:val="01EF47D8"/>
    <w:rsid w:val="02AA9F1F"/>
    <w:rsid w:val="02B3CE56"/>
    <w:rsid w:val="02E7B94F"/>
    <w:rsid w:val="02EA38A0"/>
    <w:rsid w:val="0302BA5A"/>
    <w:rsid w:val="03D544BF"/>
    <w:rsid w:val="03E12450"/>
    <w:rsid w:val="04A97036"/>
    <w:rsid w:val="04D0AC3C"/>
    <w:rsid w:val="050242D8"/>
    <w:rsid w:val="0534FCE3"/>
    <w:rsid w:val="05597180"/>
    <w:rsid w:val="05A4CF1B"/>
    <w:rsid w:val="0605B210"/>
    <w:rsid w:val="0616922D"/>
    <w:rsid w:val="0621FD4A"/>
    <w:rsid w:val="064652E1"/>
    <w:rsid w:val="06480416"/>
    <w:rsid w:val="065D44D6"/>
    <w:rsid w:val="068D8629"/>
    <w:rsid w:val="06903E08"/>
    <w:rsid w:val="06CCB12E"/>
    <w:rsid w:val="06FA1CB5"/>
    <w:rsid w:val="074ACDD3"/>
    <w:rsid w:val="074AE071"/>
    <w:rsid w:val="077198E7"/>
    <w:rsid w:val="0785A99B"/>
    <w:rsid w:val="07942C48"/>
    <w:rsid w:val="07B68BD7"/>
    <w:rsid w:val="07F1517F"/>
    <w:rsid w:val="081BC3F7"/>
    <w:rsid w:val="0828FD3F"/>
    <w:rsid w:val="08793788"/>
    <w:rsid w:val="0892B5AE"/>
    <w:rsid w:val="0912A79D"/>
    <w:rsid w:val="095A23AA"/>
    <w:rsid w:val="09621A88"/>
    <w:rsid w:val="09775819"/>
    <w:rsid w:val="098645D0"/>
    <w:rsid w:val="09A12E3B"/>
    <w:rsid w:val="09B649C0"/>
    <w:rsid w:val="09C2241E"/>
    <w:rsid w:val="09CBC8A4"/>
    <w:rsid w:val="09D7A451"/>
    <w:rsid w:val="09DEC722"/>
    <w:rsid w:val="09E4247F"/>
    <w:rsid w:val="09EEEB8A"/>
    <w:rsid w:val="09FB5E0B"/>
    <w:rsid w:val="09FE7DE2"/>
    <w:rsid w:val="0A49542F"/>
    <w:rsid w:val="0A6D3B99"/>
    <w:rsid w:val="0A83F630"/>
    <w:rsid w:val="0A8EC0A0"/>
    <w:rsid w:val="0A96DBD8"/>
    <w:rsid w:val="0B250A8E"/>
    <w:rsid w:val="0B540DC9"/>
    <w:rsid w:val="0B5D64C5"/>
    <w:rsid w:val="0B65EEB1"/>
    <w:rsid w:val="0BBFB871"/>
    <w:rsid w:val="0BC0F1F9"/>
    <w:rsid w:val="0BC407D0"/>
    <w:rsid w:val="0BCB9855"/>
    <w:rsid w:val="0BF67B9E"/>
    <w:rsid w:val="0C0F4D5F"/>
    <w:rsid w:val="0C207003"/>
    <w:rsid w:val="0C264AA6"/>
    <w:rsid w:val="0C3562AE"/>
    <w:rsid w:val="0C79EBC2"/>
    <w:rsid w:val="0C878256"/>
    <w:rsid w:val="0CA67A05"/>
    <w:rsid w:val="0CB1CB27"/>
    <w:rsid w:val="0CBCB414"/>
    <w:rsid w:val="0D14D81E"/>
    <w:rsid w:val="0D183605"/>
    <w:rsid w:val="0D2984D3"/>
    <w:rsid w:val="0D5B88D2"/>
    <w:rsid w:val="0D8591F7"/>
    <w:rsid w:val="0DB5E202"/>
    <w:rsid w:val="0DBE00B4"/>
    <w:rsid w:val="0DC9FC06"/>
    <w:rsid w:val="0DE7F0C2"/>
    <w:rsid w:val="0E0E98E6"/>
    <w:rsid w:val="0E4CF978"/>
    <w:rsid w:val="0E4F9770"/>
    <w:rsid w:val="0E95B2B5"/>
    <w:rsid w:val="0E9EA651"/>
    <w:rsid w:val="0EA78389"/>
    <w:rsid w:val="0ECC2416"/>
    <w:rsid w:val="0EE508E5"/>
    <w:rsid w:val="0F2AC954"/>
    <w:rsid w:val="0F7B4EC7"/>
    <w:rsid w:val="0FAA04A0"/>
    <w:rsid w:val="0FAF7F51"/>
    <w:rsid w:val="0FC53947"/>
    <w:rsid w:val="0FEDA9A9"/>
    <w:rsid w:val="100ED6EF"/>
    <w:rsid w:val="1022AA34"/>
    <w:rsid w:val="102EFA50"/>
    <w:rsid w:val="10687DA6"/>
    <w:rsid w:val="10B3304F"/>
    <w:rsid w:val="10C75F0C"/>
    <w:rsid w:val="10FBD225"/>
    <w:rsid w:val="111958CC"/>
    <w:rsid w:val="1126F9EF"/>
    <w:rsid w:val="112B0DAB"/>
    <w:rsid w:val="11AE5829"/>
    <w:rsid w:val="11C82B20"/>
    <w:rsid w:val="11F842E9"/>
    <w:rsid w:val="125DEB34"/>
    <w:rsid w:val="1304C8B3"/>
    <w:rsid w:val="130736F5"/>
    <w:rsid w:val="1322CA4F"/>
    <w:rsid w:val="139C8905"/>
    <w:rsid w:val="13A7A9FA"/>
    <w:rsid w:val="13E56EBE"/>
    <w:rsid w:val="13EF563D"/>
    <w:rsid w:val="14015E42"/>
    <w:rsid w:val="14174929"/>
    <w:rsid w:val="145B9774"/>
    <w:rsid w:val="1465544B"/>
    <w:rsid w:val="146F88DC"/>
    <w:rsid w:val="14D3CEC7"/>
    <w:rsid w:val="14D4C047"/>
    <w:rsid w:val="14E614F5"/>
    <w:rsid w:val="14F78990"/>
    <w:rsid w:val="152E0EF8"/>
    <w:rsid w:val="152F24E6"/>
    <w:rsid w:val="159BF4FE"/>
    <w:rsid w:val="15B3C6FE"/>
    <w:rsid w:val="15E4C07A"/>
    <w:rsid w:val="1671FD08"/>
    <w:rsid w:val="16A72EBD"/>
    <w:rsid w:val="16BC08C9"/>
    <w:rsid w:val="16E0421B"/>
    <w:rsid w:val="16E0CCAF"/>
    <w:rsid w:val="16E1487A"/>
    <w:rsid w:val="17477085"/>
    <w:rsid w:val="174F0AAE"/>
    <w:rsid w:val="17664B45"/>
    <w:rsid w:val="17B9A7E6"/>
    <w:rsid w:val="17F1A6A1"/>
    <w:rsid w:val="1806019B"/>
    <w:rsid w:val="183716A8"/>
    <w:rsid w:val="18654CA6"/>
    <w:rsid w:val="18716F19"/>
    <w:rsid w:val="188CBCFD"/>
    <w:rsid w:val="18A82CFE"/>
    <w:rsid w:val="19369A8A"/>
    <w:rsid w:val="19B93169"/>
    <w:rsid w:val="19E86EF5"/>
    <w:rsid w:val="1A11B74F"/>
    <w:rsid w:val="1A593273"/>
    <w:rsid w:val="1AC69CE2"/>
    <w:rsid w:val="1ACB97C7"/>
    <w:rsid w:val="1ACCCDB2"/>
    <w:rsid w:val="1AF94ED5"/>
    <w:rsid w:val="1AFDF12E"/>
    <w:rsid w:val="1B572EF9"/>
    <w:rsid w:val="1BAF5BCD"/>
    <w:rsid w:val="1BBB049C"/>
    <w:rsid w:val="1BCEDCFC"/>
    <w:rsid w:val="1BE46151"/>
    <w:rsid w:val="1C0CB2F0"/>
    <w:rsid w:val="1C2786FD"/>
    <w:rsid w:val="1C5E03B1"/>
    <w:rsid w:val="1C5E7F45"/>
    <w:rsid w:val="1C5EFFD0"/>
    <w:rsid w:val="1CA1BEE6"/>
    <w:rsid w:val="1CA45906"/>
    <w:rsid w:val="1D1820D7"/>
    <w:rsid w:val="1D4502AE"/>
    <w:rsid w:val="1DADAB46"/>
    <w:rsid w:val="1DB76E82"/>
    <w:rsid w:val="1DCC40B0"/>
    <w:rsid w:val="1DEDA26F"/>
    <w:rsid w:val="1E102025"/>
    <w:rsid w:val="1E6210BD"/>
    <w:rsid w:val="1E850895"/>
    <w:rsid w:val="1E8F8DE4"/>
    <w:rsid w:val="1EB14F7C"/>
    <w:rsid w:val="1EBBB6CB"/>
    <w:rsid w:val="1EE74263"/>
    <w:rsid w:val="1EEE3915"/>
    <w:rsid w:val="1F07EB42"/>
    <w:rsid w:val="1F218742"/>
    <w:rsid w:val="1F571AE8"/>
    <w:rsid w:val="1F5B18B2"/>
    <w:rsid w:val="1F6650BD"/>
    <w:rsid w:val="1F9BD505"/>
    <w:rsid w:val="1FC1EED2"/>
    <w:rsid w:val="200F5B9F"/>
    <w:rsid w:val="200FB840"/>
    <w:rsid w:val="20439FB3"/>
    <w:rsid w:val="204948A3"/>
    <w:rsid w:val="207C7CAB"/>
    <w:rsid w:val="20A1D012"/>
    <w:rsid w:val="20B2ACE5"/>
    <w:rsid w:val="20D5F129"/>
    <w:rsid w:val="20D869ED"/>
    <w:rsid w:val="20E2E11D"/>
    <w:rsid w:val="20EB0291"/>
    <w:rsid w:val="21126309"/>
    <w:rsid w:val="21240930"/>
    <w:rsid w:val="213E1803"/>
    <w:rsid w:val="21400F1E"/>
    <w:rsid w:val="21640D8F"/>
    <w:rsid w:val="217BD712"/>
    <w:rsid w:val="2199ACDB"/>
    <w:rsid w:val="223E5CF7"/>
    <w:rsid w:val="224F55CA"/>
    <w:rsid w:val="22818F2E"/>
    <w:rsid w:val="22B4CE35"/>
    <w:rsid w:val="230F9EF5"/>
    <w:rsid w:val="23313095"/>
    <w:rsid w:val="233B53C2"/>
    <w:rsid w:val="2411C073"/>
    <w:rsid w:val="242EA67B"/>
    <w:rsid w:val="244DD565"/>
    <w:rsid w:val="24611EE0"/>
    <w:rsid w:val="2474E285"/>
    <w:rsid w:val="2486C914"/>
    <w:rsid w:val="2570D332"/>
    <w:rsid w:val="25887FF2"/>
    <w:rsid w:val="2595272D"/>
    <w:rsid w:val="259C87D3"/>
    <w:rsid w:val="25CFD668"/>
    <w:rsid w:val="25D9CA72"/>
    <w:rsid w:val="25E580BD"/>
    <w:rsid w:val="25EFBAA4"/>
    <w:rsid w:val="26187BC5"/>
    <w:rsid w:val="262DFD95"/>
    <w:rsid w:val="265F400B"/>
    <w:rsid w:val="269836B6"/>
    <w:rsid w:val="269A1567"/>
    <w:rsid w:val="26C219DD"/>
    <w:rsid w:val="274DA960"/>
    <w:rsid w:val="2778FCBB"/>
    <w:rsid w:val="2788887B"/>
    <w:rsid w:val="27B6363A"/>
    <w:rsid w:val="27F53938"/>
    <w:rsid w:val="281D15F7"/>
    <w:rsid w:val="282365D4"/>
    <w:rsid w:val="2828C128"/>
    <w:rsid w:val="286A090B"/>
    <w:rsid w:val="28F007E6"/>
    <w:rsid w:val="29457FE9"/>
    <w:rsid w:val="29501619"/>
    <w:rsid w:val="29504DEA"/>
    <w:rsid w:val="2959F5F4"/>
    <w:rsid w:val="298BEC2D"/>
    <w:rsid w:val="29A0C6CD"/>
    <w:rsid w:val="29A5066B"/>
    <w:rsid w:val="29DD2D06"/>
    <w:rsid w:val="29F74BD8"/>
    <w:rsid w:val="2A1738F0"/>
    <w:rsid w:val="2A2E1E9D"/>
    <w:rsid w:val="2A62D2F3"/>
    <w:rsid w:val="2A675F17"/>
    <w:rsid w:val="2A693C6F"/>
    <w:rsid w:val="2A84403E"/>
    <w:rsid w:val="2ADEDC64"/>
    <w:rsid w:val="2AF590B6"/>
    <w:rsid w:val="2B46FBA7"/>
    <w:rsid w:val="2C02A32F"/>
    <w:rsid w:val="2C63E409"/>
    <w:rsid w:val="2C64BDA4"/>
    <w:rsid w:val="2CB46CC0"/>
    <w:rsid w:val="2CCA3C9B"/>
    <w:rsid w:val="2CD32BED"/>
    <w:rsid w:val="2CDA2E46"/>
    <w:rsid w:val="2CEDE82D"/>
    <w:rsid w:val="2CF96E68"/>
    <w:rsid w:val="2CFE47BE"/>
    <w:rsid w:val="2D057CC3"/>
    <w:rsid w:val="2D2F5619"/>
    <w:rsid w:val="2D7343E5"/>
    <w:rsid w:val="2DB71ABD"/>
    <w:rsid w:val="2DBCE8A7"/>
    <w:rsid w:val="2DCD0F56"/>
    <w:rsid w:val="2E43FBF5"/>
    <w:rsid w:val="2E4740B9"/>
    <w:rsid w:val="2E6F0139"/>
    <w:rsid w:val="2E871FD9"/>
    <w:rsid w:val="2ECE9DF1"/>
    <w:rsid w:val="2F31708C"/>
    <w:rsid w:val="2F666994"/>
    <w:rsid w:val="2F9D9BCB"/>
    <w:rsid w:val="2FAA994D"/>
    <w:rsid w:val="2FB05420"/>
    <w:rsid w:val="2FC5BAC5"/>
    <w:rsid w:val="2FCD7BE5"/>
    <w:rsid w:val="2FEB6CEF"/>
    <w:rsid w:val="3085AA98"/>
    <w:rsid w:val="30921F8C"/>
    <w:rsid w:val="31042DAC"/>
    <w:rsid w:val="310D7F98"/>
    <w:rsid w:val="31239DEB"/>
    <w:rsid w:val="312E2569"/>
    <w:rsid w:val="31309F14"/>
    <w:rsid w:val="3143D9F8"/>
    <w:rsid w:val="316140E8"/>
    <w:rsid w:val="31713D1C"/>
    <w:rsid w:val="31E68416"/>
    <w:rsid w:val="32588495"/>
    <w:rsid w:val="3267815B"/>
    <w:rsid w:val="32C2059B"/>
    <w:rsid w:val="32C349BB"/>
    <w:rsid w:val="32D6E87D"/>
    <w:rsid w:val="32DDEAE1"/>
    <w:rsid w:val="32F59C80"/>
    <w:rsid w:val="3303A28B"/>
    <w:rsid w:val="3372F27F"/>
    <w:rsid w:val="3392407D"/>
    <w:rsid w:val="33D7D995"/>
    <w:rsid w:val="341C06F0"/>
    <w:rsid w:val="34440B8F"/>
    <w:rsid w:val="346EFAA8"/>
    <w:rsid w:val="3479BB42"/>
    <w:rsid w:val="34C53801"/>
    <w:rsid w:val="34D6D206"/>
    <w:rsid w:val="34F6C5F4"/>
    <w:rsid w:val="3504E7C4"/>
    <w:rsid w:val="352B2449"/>
    <w:rsid w:val="3536EDF8"/>
    <w:rsid w:val="356116DB"/>
    <w:rsid w:val="35732F7F"/>
    <w:rsid w:val="35AB789E"/>
    <w:rsid w:val="35D6297B"/>
    <w:rsid w:val="35E04C2A"/>
    <w:rsid w:val="36252555"/>
    <w:rsid w:val="362C8201"/>
    <w:rsid w:val="364FE2BB"/>
    <w:rsid w:val="365DC4A2"/>
    <w:rsid w:val="36686EEB"/>
    <w:rsid w:val="367DA810"/>
    <w:rsid w:val="369DB035"/>
    <w:rsid w:val="36E3DD9B"/>
    <w:rsid w:val="37124125"/>
    <w:rsid w:val="372D37A2"/>
    <w:rsid w:val="37375772"/>
    <w:rsid w:val="3780FE3C"/>
    <w:rsid w:val="37ACBCED"/>
    <w:rsid w:val="37CB2C36"/>
    <w:rsid w:val="37CC1108"/>
    <w:rsid w:val="37FD4ADE"/>
    <w:rsid w:val="38207AD9"/>
    <w:rsid w:val="38413EB5"/>
    <w:rsid w:val="385C57DA"/>
    <w:rsid w:val="386800E6"/>
    <w:rsid w:val="386B5B33"/>
    <w:rsid w:val="386DA2C4"/>
    <w:rsid w:val="38B4CE1E"/>
    <w:rsid w:val="38D94DB3"/>
    <w:rsid w:val="390B8194"/>
    <w:rsid w:val="3923DBED"/>
    <w:rsid w:val="397E9DB9"/>
    <w:rsid w:val="398F1580"/>
    <w:rsid w:val="39B17D57"/>
    <w:rsid w:val="3A0BA44C"/>
    <w:rsid w:val="3A20D09A"/>
    <w:rsid w:val="3A7DD626"/>
    <w:rsid w:val="3ACB40D1"/>
    <w:rsid w:val="3ADE25B9"/>
    <w:rsid w:val="3B0E427A"/>
    <w:rsid w:val="3B162EE4"/>
    <w:rsid w:val="3B4B0AAA"/>
    <w:rsid w:val="3B54A336"/>
    <w:rsid w:val="3B68AF8A"/>
    <w:rsid w:val="3B6E82FE"/>
    <w:rsid w:val="3B9ECFBD"/>
    <w:rsid w:val="3BC3F607"/>
    <w:rsid w:val="3BFEDFFB"/>
    <w:rsid w:val="3C4B5ECE"/>
    <w:rsid w:val="3C53D8FF"/>
    <w:rsid w:val="3C64A3D1"/>
    <w:rsid w:val="3CB602CC"/>
    <w:rsid w:val="3CF5974B"/>
    <w:rsid w:val="3D0291E2"/>
    <w:rsid w:val="3D1B1368"/>
    <w:rsid w:val="3D54D806"/>
    <w:rsid w:val="3D6AF6F1"/>
    <w:rsid w:val="3D921A93"/>
    <w:rsid w:val="3DB33091"/>
    <w:rsid w:val="3DC9D38B"/>
    <w:rsid w:val="3DCB1275"/>
    <w:rsid w:val="3DCD45F8"/>
    <w:rsid w:val="3DE9BBB4"/>
    <w:rsid w:val="3DEB20A6"/>
    <w:rsid w:val="3E070A8F"/>
    <w:rsid w:val="3E2E917B"/>
    <w:rsid w:val="3EFB9975"/>
    <w:rsid w:val="3F27DE19"/>
    <w:rsid w:val="3F2ABF61"/>
    <w:rsid w:val="3F2FE8BB"/>
    <w:rsid w:val="3F394DDC"/>
    <w:rsid w:val="3F52AB1B"/>
    <w:rsid w:val="3FA8C0EF"/>
    <w:rsid w:val="3FAF1A79"/>
    <w:rsid w:val="3FED2E61"/>
    <w:rsid w:val="4021DD53"/>
    <w:rsid w:val="4047F96C"/>
    <w:rsid w:val="4071D7CD"/>
    <w:rsid w:val="40771540"/>
    <w:rsid w:val="408AD463"/>
    <w:rsid w:val="4094A4AA"/>
    <w:rsid w:val="40B31777"/>
    <w:rsid w:val="40C713B5"/>
    <w:rsid w:val="4102A857"/>
    <w:rsid w:val="41257314"/>
    <w:rsid w:val="418AB40A"/>
    <w:rsid w:val="41A95FDF"/>
    <w:rsid w:val="41AAB60D"/>
    <w:rsid w:val="41B7AF62"/>
    <w:rsid w:val="41BBE3DD"/>
    <w:rsid w:val="41CD79EE"/>
    <w:rsid w:val="4202B8D3"/>
    <w:rsid w:val="4209C5E5"/>
    <w:rsid w:val="420F611E"/>
    <w:rsid w:val="425BDF4E"/>
    <w:rsid w:val="4266C24D"/>
    <w:rsid w:val="42737586"/>
    <w:rsid w:val="42A8FE7A"/>
    <w:rsid w:val="42D0FF53"/>
    <w:rsid w:val="42F6B6B9"/>
    <w:rsid w:val="43120BA0"/>
    <w:rsid w:val="43302C2B"/>
    <w:rsid w:val="43366EB7"/>
    <w:rsid w:val="4341DA53"/>
    <w:rsid w:val="43C3DA87"/>
    <w:rsid w:val="440AF3DD"/>
    <w:rsid w:val="44666F7B"/>
    <w:rsid w:val="446C0C40"/>
    <w:rsid w:val="4494A4E0"/>
    <w:rsid w:val="44D0ABBE"/>
    <w:rsid w:val="44EB93E6"/>
    <w:rsid w:val="4503A37B"/>
    <w:rsid w:val="4504057A"/>
    <w:rsid w:val="4526855A"/>
    <w:rsid w:val="45314A19"/>
    <w:rsid w:val="45530F4F"/>
    <w:rsid w:val="45DAFBC5"/>
    <w:rsid w:val="45F62973"/>
    <w:rsid w:val="4610A927"/>
    <w:rsid w:val="463839B9"/>
    <w:rsid w:val="4645C6C8"/>
    <w:rsid w:val="464D962E"/>
    <w:rsid w:val="465C7458"/>
    <w:rsid w:val="467862C9"/>
    <w:rsid w:val="467C7F0C"/>
    <w:rsid w:val="46993ED1"/>
    <w:rsid w:val="469BF833"/>
    <w:rsid w:val="46B997AB"/>
    <w:rsid w:val="46C55877"/>
    <w:rsid w:val="46F7E3AF"/>
    <w:rsid w:val="47211923"/>
    <w:rsid w:val="47335B5F"/>
    <w:rsid w:val="4765A80F"/>
    <w:rsid w:val="476E2639"/>
    <w:rsid w:val="478C833C"/>
    <w:rsid w:val="478D430F"/>
    <w:rsid w:val="47A98752"/>
    <w:rsid w:val="47BA756E"/>
    <w:rsid w:val="47CADE80"/>
    <w:rsid w:val="480A45B9"/>
    <w:rsid w:val="481C3077"/>
    <w:rsid w:val="4829134D"/>
    <w:rsid w:val="4833097E"/>
    <w:rsid w:val="483C4601"/>
    <w:rsid w:val="483E5A7E"/>
    <w:rsid w:val="4871AEED"/>
    <w:rsid w:val="48830E75"/>
    <w:rsid w:val="48A91079"/>
    <w:rsid w:val="48CC4013"/>
    <w:rsid w:val="4901BF3F"/>
    <w:rsid w:val="4921DF20"/>
    <w:rsid w:val="49291370"/>
    <w:rsid w:val="492E98A0"/>
    <w:rsid w:val="49380908"/>
    <w:rsid w:val="4961BD00"/>
    <w:rsid w:val="49627448"/>
    <w:rsid w:val="49EEC439"/>
    <w:rsid w:val="49F53CFA"/>
    <w:rsid w:val="4A0E66AC"/>
    <w:rsid w:val="4A831C99"/>
    <w:rsid w:val="4AC4B618"/>
    <w:rsid w:val="4B075108"/>
    <w:rsid w:val="4B120494"/>
    <w:rsid w:val="4B3549C3"/>
    <w:rsid w:val="4B5B8EC5"/>
    <w:rsid w:val="4B6711CB"/>
    <w:rsid w:val="4B6D1838"/>
    <w:rsid w:val="4B9B6E30"/>
    <w:rsid w:val="4B9BF78D"/>
    <w:rsid w:val="4BAC0254"/>
    <w:rsid w:val="4BEB5FC2"/>
    <w:rsid w:val="4C09BACD"/>
    <w:rsid w:val="4C3BDB24"/>
    <w:rsid w:val="4C90E892"/>
    <w:rsid w:val="4CD1367B"/>
    <w:rsid w:val="4CD8590C"/>
    <w:rsid w:val="4CF6E957"/>
    <w:rsid w:val="4D3AF131"/>
    <w:rsid w:val="4D4E5FB7"/>
    <w:rsid w:val="4D5375F0"/>
    <w:rsid w:val="4D98C589"/>
    <w:rsid w:val="4DC0E108"/>
    <w:rsid w:val="4DC92B5A"/>
    <w:rsid w:val="4DE9406B"/>
    <w:rsid w:val="4DF75414"/>
    <w:rsid w:val="4E00A303"/>
    <w:rsid w:val="4E3F56EF"/>
    <w:rsid w:val="4EA56CFF"/>
    <w:rsid w:val="4ECF39C9"/>
    <w:rsid w:val="4F07CA3E"/>
    <w:rsid w:val="4F09FB54"/>
    <w:rsid w:val="4F1583D8"/>
    <w:rsid w:val="4F26F180"/>
    <w:rsid w:val="4F4FE25B"/>
    <w:rsid w:val="4F93C685"/>
    <w:rsid w:val="4F97C299"/>
    <w:rsid w:val="4FA8014C"/>
    <w:rsid w:val="4FAF1602"/>
    <w:rsid w:val="4FE564C4"/>
    <w:rsid w:val="4FFA9BAA"/>
    <w:rsid w:val="500A42EA"/>
    <w:rsid w:val="50161889"/>
    <w:rsid w:val="5077559A"/>
    <w:rsid w:val="507E0544"/>
    <w:rsid w:val="50C55D2A"/>
    <w:rsid w:val="516B4A5E"/>
    <w:rsid w:val="51D78D08"/>
    <w:rsid w:val="521465F8"/>
    <w:rsid w:val="52283760"/>
    <w:rsid w:val="523DBAC3"/>
    <w:rsid w:val="5265CBAA"/>
    <w:rsid w:val="527102A8"/>
    <w:rsid w:val="527E29BE"/>
    <w:rsid w:val="52841368"/>
    <w:rsid w:val="529A5DA3"/>
    <w:rsid w:val="52A9002F"/>
    <w:rsid w:val="5319E9EB"/>
    <w:rsid w:val="534FB371"/>
    <w:rsid w:val="536F5168"/>
    <w:rsid w:val="53B1BB4D"/>
    <w:rsid w:val="53DF3F01"/>
    <w:rsid w:val="545A72C6"/>
    <w:rsid w:val="54A7DA5F"/>
    <w:rsid w:val="54FD4E2C"/>
    <w:rsid w:val="558FAACF"/>
    <w:rsid w:val="55AB0543"/>
    <w:rsid w:val="55BE2509"/>
    <w:rsid w:val="5647C18F"/>
    <w:rsid w:val="5653DB0E"/>
    <w:rsid w:val="5655B892"/>
    <w:rsid w:val="56600D48"/>
    <w:rsid w:val="56723734"/>
    <w:rsid w:val="56F8D17A"/>
    <w:rsid w:val="570D3A1C"/>
    <w:rsid w:val="574C7917"/>
    <w:rsid w:val="577C2553"/>
    <w:rsid w:val="5780AB8E"/>
    <w:rsid w:val="57CB3E74"/>
    <w:rsid w:val="57D95956"/>
    <w:rsid w:val="57FD667C"/>
    <w:rsid w:val="58236A04"/>
    <w:rsid w:val="583E8C91"/>
    <w:rsid w:val="58AC1738"/>
    <w:rsid w:val="58C456CB"/>
    <w:rsid w:val="594782EC"/>
    <w:rsid w:val="597DDC0B"/>
    <w:rsid w:val="59A8F72E"/>
    <w:rsid w:val="59C5C077"/>
    <w:rsid w:val="5A21C568"/>
    <w:rsid w:val="5A2E8BC9"/>
    <w:rsid w:val="5AADA2CA"/>
    <w:rsid w:val="5ABC4EE0"/>
    <w:rsid w:val="5AEA2829"/>
    <w:rsid w:val="5B196E67"/>
    <w:rsid w:val="5B2CBEA6"/>
    <w:rsid w:val="5B349109"/>
    <w:rsid w:val="5B585246"/>
    <w:rsid w:val="5B5A6BBA"/>
    <w:rsid w:val="5B5DA34E"/>
    <w:rsid w:val="5B6EAFE0"/>
    <w:rsid w:val="5B79CD38"/>
    <w:rsid w:val="5BA815A6"/>
    <w:rsid w:val="5BAC2727"/>
    <w:rsid w:val="5BC777D8"/>
    <w:rsid w:val="5BDB9403"/>
    <w:rsid w:val="5BDE9DD7"/>
    <w:rsid w:val="5BF32A15"/>
    <w:rsid w:val="5C0078FB"/>
    <w:rsid w:val="5C292AC5"/>
    <w:rsid w:val="5C2BD7D4"/>
    <w:rsid w:val="5C448303"/>
    <w:rsid w:val="5C69CD8E"/>
    <w:rsid w:val="5CAFFA5E"/>
    <w:rsid w:val="5CBFE111"/>
    <w:rsid w:val="5CE60360"/>
    <w:rsid w:val="5D05633F"/>
    <w:rsid w:val="5D05D0F1"/>
    <w:rsid w:val="5D0F073C"/>
    <w:rsid w:val="5D174B58"/>
    <w:rsid w:val="5D95B975"/>
    <w:rsid w:val="5DE93C1E"/>
    <w:rsid w:val="5E00922A"/>
    <w:rsid w:val="5E19D23A"/>
    <w:rsid w:val="5E398E71"/>
    <w:rsid w:val="5E5E7EA5"/>
    <w:rsid w:val="5E8CAB17"/>
    <w:rsid w:val="5E914949"/>
    <w:rsid w:val="5EC33EE6"/>
    <w:rsid w:val="5ED3F3C1"/>
    <w:rsid w:val="5EEF92AA"/>
    <w:rsid w:val="5EFC6BC1"/>
    <w:rsid w:val="5F171E5F"/>
    <w:rsid w:val="5F17B5D7"/>
    <w:rsid w:val="5F70F68C"/>
    <w:rsid w:val="5F720902"/>
    <w:rsid w:val="5FB4D6CA"/>
    <w:rsid w:val="5FD455B6"/>
    <w:rsid w:val="5FD72C1B"/>
    <w:rsid w:val="5FEE9CA1"/>
    <w:rsid w:val="5FF5A3D2"/>
    <w:rsid w:val="60DDE7A0"/>
    <w:rsid w:val="60ED0AED"/>
    <w:rsid w:val="61141ECA"/>
    <w:rsid w:val="61491F47"/>
    <w:rsid w:val="617487E9"/>
    <w:rsid w:val="61763A2E"/>
    <w:rsid w:val="617A1E63"/>
    <w:rsid w:val="6199D01D"/>
    <w:rsid w:val="619BE6B2"/>
    <w:rsid w:val="61A0325A"/>
    <w:rsid w:val="61E1B32E"/>
    <w:rsid w:val="61F88D5B"/>
    <w:rsid w:val="6200968C"/>
    <w:rsid w:val="621C86FE"/>
    <w:rsid w:val="6231C1BC"/>
    <w:rsid w:val="6282C1CC"/>
    <w:rsid w:val="62A28D31"/>
    <w:rsid w:val="62B8C707"/>
    <w:rsid w:val="62C4A509"/>
    <w:rsid w:val="631E4F8F"/>
    <w:rsid w:val="6352401E"/>
    <w:rsid w:val="636FE43D"/>
    <w:rsid w:val="63A26109"/>
    <w:rsid w:val="63BACB97"/>
    <w:rsid w:val="63E6A6B5"/>
    <w:rsid w:val="63FC94A2"/>
    <w:rsid w:val="64082444"/>
    <w:rsid w:val="642A299C"/>
    <w:rsid w:val="64458C5D"/>
    <w:rsid w:val="64BFB58F"/>
    <w:rsid w:val="64D6FCC8"/>
    <w:rsid w:val="64E5A3A6"/>
    <w:rsid w:val="64F54A32"/>
    <w:rsid w:val="651CA774"/>
    <w:rsid w:val="654AC602"/>
    <w:rsid w:val="655212C2"/>
    <w:rsid w:val="6559E362"/>
    <w:rsid w:val="65947A7A"/>
    <w:rsid w:val="66121907"/>
    <w:rsid w:val="664C25A9"/>
    <w:rsid w:val="665B49D9"/>
    <w:rsid w:val="665C1F4E"/>
    <w:rsid w:val="66B2A973"/>
    <w:rsid w:val="66F62794"/>
    <w:rsid w:val="66F9D4CA"/>
    <w:rsid w:val="670477D2"/>
    <w:rsid w:val="670BBFD6"/>
    <w:rsid w:val="6735FE08"/>
    <w:rsid w:val="67457936"/>
    <w:rsid w:val="6748167A"/>
    <w:rsid w:val="674D2376"/>
    <w:rsid w:val="676B4A80"/>
    <w:rsid w:val="677E5657"/>
    <w:rsid w:val="67A4963E"/>
    <w:rsid w:val="67B2CEF1"/>
    <w:rsid w:val="67BE2247"/>
    <w:rsid w:val="67FE3AB8"/>
    <w:rsid w:val="68021C1D"/>
    <w:rsid w:val="681FEE3D"/>
    <w:rsid w:val="6835CE97"/>
    <w:rsid w:val="68533C7D"/>
    <w:rsid w:val="68772CBF"/>
    <w:rsid w:val="689917E7"/>
    <w:rsid w:val="68B2A110"/>
    <w:rsid w:val="68B627D4"/>
    <w:rsid w:val="68C8FEC3"/>
    <w:rsid w:val="690D32C2"/>
    <w:rsid w:val="692C5DAE"/>
    <w:rsid w:val="69369DBC"/>
    <w:rsid w:val="6958400E"/>
    <w:rsid w:val="695CC0C2"/>
    <w:rsid w:val="69B24602"/>
    <w:rsid w:val="69B28CE6"/>
    <w:rsid w:val="69D80B0B"/>
    <w:rsid w:val="6A0BBE9C"/>
    <w:rsid w:val="6A337BEF"/>
    <w:rsid w:val="6A376BDD"/>
    <w:rsid w:val="6A50137B"/>
    <w:rsid w:val="6A5CAF6E"/>
    <w:rsid w:val="6A9A02FF"/>
    <w:rsid w:val="6AB5420F"/>
    <w:rsid w:val="6AC54213"/>
    <w:rsid w:val="6AFA8961"/>
    <w:rsid w:val="6B2D2C19"/>
    <w:rsid w:val="6B4328CB"/>
    <w:rsid w:val="6B4AB57F"/>
    <w:rsid w:val="6B94967F"/>
    <w:rsid w:val="6B976620"/>
    <w:rsid w:val="6BA7538F"/>
    <w:rsid w:val="6BE088E2"/>
    <w:rsid w:val="6C8D5AED"/>
    <w:rsid w:val="6C9BB265"/>
    <w:rsid w:val="6D51FFE7"/>
    <w:rsid w:val="6D6CC96A"/>
    <w:rsid w:val="6D8CD02F"/>
    <w:rsid w:val="6DED82F2"/>
    <w:rsid w:val="6DF6CFFC"/>
    <w:rsid w:val="6E0A8976"/>
    <w:rsid w:val="6E16CC1F"/>
    <w:rsid w:val="6E1F439A"/>
    <w:rsid w:val="6E2290A8"/>
    <w:rsid w:val="6EB02A6B"/>
    <w:rsid w:val="6EEE24F6"/>
    <w:rsid w:val="6EF59595"/>
    <w:rsid w:val="6F0BE540"/>
    <w:rsid w:val="6F31821C"/>
    <w:rsid w:val="6F3DB6A0"/>
    <w:rsid w:val="6F4A9B68"/>
    <w:rsid w:val="6F95B402"/>
    <w:rsid w:val="6FA326CA"/>
    <w:rsid w:val="6FD5F715"/>
    <w:rsid w:val="6FD8B091"/>
    <w:rsid w:val="6FEE134D"/>
    <w:rsid w:val="6FFFB42B"/>
    <w:rsid w:val="701F206D"/>
    <w:rsid w:val="705745F9"/>
    <w:rsid w:val="70CD84C8"/>
    <w:rsid w:val="70D0E2E6"/>
    <w:rsid w:val="70D86BCB"/>
    <w:rsid w:val="70DC7158"/>
    <w:rsid w:val="70EAFD04"/>
    <w:rsid w:val="7163E0AE"/>
    <w:rsid w:val="716419FE"/>
    <w:rsid w:val="71A74238"/>
    <w:rsid w:val="722627BA"/>
    <w:rsid w:val="722E78CE"/>
    <w:rsid w:val="7241FD03"/>
    <w:rsid w:val="7244CC6A"/>
    <w:rsid w:val="7245C641"/>
    <w:rsid w:val="7262489D"/>
    <w:rsid w:val="729B3DA7"/>
    <w:rsid w:val="72A4AEDB"/>
    <w:rsid w:val="72C026CD"/>
    <w:rsid w:val="7321F75C"/>
    <w:rsid w:val="73279622"/>
    <w:rsid w:val="73606664"/>
    <w:rsid w:val="73715A13"/>
    <w:rsid w:val="738CC69D"/>
    <w:rsid w:val="73DCB7F7"/>
    <w:rsid w:val="73E683A2"/>
    <w:rsid w:val="74581E9A"/>
    <w:rsid w:val="74685CAA"/>
    <w:rsid w:val="746ABB32"/>
    <w:rsid w:val="746AF62D"/>
    <w:rsid w:val="746D2F2D"/>
    <w:rsid w:val="7487312E"/>
    <w:rsid w:val="74CB5EA1"/>
    <w:rsid w:val="756803E8"/>
    <w:rsid w:val="757959E4"/>
    <w:rsid w:val="758281CC"/>
    <w:rsid w:val="75B0C6E2"/>
    <w:rsid w:val="75CB41A7"/>
    <w:rsid w:val="760ACD41"/>
    <w:rsid w:val="761EF8AF"/>
    <w:rsid w:val="76413BB1"/>
    <w:rsid w:val="7696622B"/>
    <w:rsid w:val="769B858B"/>
    <w:rsid w:val="76A1C978"/>
    <w:rsid w:val="76A5653A"/>
    <w:rsid w:val="76AD056A"/>
    <w:rsid w:val="76B01729"/>
    <w:rsid w:val="76DDA933"/>
    <w:rsid w:val="76DDFE8D"/>
    <w:rsid w:val="76E5B854"/>
    <w:rsid w:val="76F9AB7B"/>
    <w:rsid w:val="7756BE38"/>
    <w:rsid w:val="77638C23"/>
    <w:rsid w:val="776E57DB"/>
    <w:rsid w:val="77D123A7"/>
    <w:rsid w:val="77DF2F95"/>
    <w:rsid w:val="77F68B6B"/>
    <w:rsid w:val="781BFF87"/>
    <w:rsid w:val="785F8D9D"/>
    <w:rsid w:val="7872F89C"/>
    <w:rsid w:val="788DF8D3"/>
    <w:rsid w:val="789254AE"/>
    <w:rsid w:val="78B23689"/>
    <w:rsid w:val="78C532C4"/>
    <w:rsid w:val="78FC158F"/>
    <w:rsid w:val="793AE18D"/>
    <w:rsid w:val="79400EDB"/>
    <w:rsid w:val="794FDC49"/>
    <w:rsid w:val="795E124D"/>
    <w:rsid w:val="79798BEB"/>
    <w:rsid w:val="79893F49"/>
    <w:rsid w:val="799FF910"/>
    <w:rsid w:val="7A306641"/>
    <w:rsid w:val="7A473EBA"/>
    <w:rsid w:val="7A57F8D6"/>
    <w:rsid w:val="7A6524FB"/>
    <w:rsid w:val="7AC48C5E"/>
    <w:rsid w:val="7AEF2809"/>
    <w:rsid w:val="7AF9C630"/>
    <w:rsid w:val="7B044506"/>
    <w:rsid w:val="7B34D034"/>
    <w:rsid w:val="7B35C3E0"/>
    <w:rsid w:val="7B4DF288"/>
    <w:rsid w:val="7B61B252"/>
    <w:rsid w:val="7BEA8391"/>
    <w:rsid w:val="7C270D0A"/>
    <w:rsid w:val="7C3BE9E1"/>
    <w:rsid w:val="7C3C43F0"/>
    <w:rsid w:val="7C5A7BE5"/>
    <w:rsid w:val="7C5AC88D"/>
    <w:rsid w:val="7CFCECDB"/>
    <w:rsid w:val="7D9EC2AF"/>
    <w:rsid w:val="7DA65C0A"/>
    <w:rsid w:val="7DC3A7B4"/>
    <w:rsid w:val="7E3598F0"/>
    <w:rsid w:val="7E472845"/>
    <w:rsid w:val="7E6BDFCB"/>
    <w:rsid w:val="7E7F6309"/>
    <w:rsid w:val="7E80A4E0"/>
    <w:rsid w:val="7E862929"/>
    <w:rsid w:val="7E923D0A"/>
    <w:rsid w:val="7EB23FA8"/>
    <w:rsid w:val="7EB85DDA"/>
    <w:rsid w:val="7EEB091E"/>
    <w:rsid w:val="7F055B7A"/>
    <w:rsid w:val="7F23B2CC"/>
    <w:rsid w:val="7F80B40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5014B"/>
  <w15:docId w15:val="{CACAFB8E-342A-421D-B5B3-5A732857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551" w:hanging="431"/>
      <w:outlineLvl w:val="0"/>
    </w:pPr>
    <w:rPr>
      <w:sz w:val="32"/>
      <w:szCs w:val="32"/>
    </w:rPr>
  </w:style>
  <w:style w:type="paragraph" w:styleId="Heading2">
    <w:name w:val="heading 2"/>
    <w:basedOn w:val="Normal"/>
    <w:uiPriority w:val="9"/>
    <w:unhideWhenUsed/>
    <w:qFormat/>
    <w:pPr>
      <w:spacing w:line="341" w:lineRule="exact"/>
      <w:ind w:left="2121" w:right="3468"/>
      <w:jc w:val="center"/>
      <w:outlineLvl w:val="1"/>
    </w:pPr>
    <w:rPr>
      <w:b/>
      <w:bCs/>
      <w:sz w:val="28"/>
      <w:szCs w:val="28"/>
    </w:rPr>
  </w:style>
  <w:style w:type="paragraph" w:styleId="Heading3">
    <w:name w:val="heading 3"/>
    <w:basedOn w:val="Normal"/>
    <w:uiPriority w:val="9"/>
    <w:unhideWhenUsed/>
    <w:qFormat/>
    <w:pPr>
      <w:ind w:left="2121" w:right="3444"/>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561" w:hanging="44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line="820" w:lineRule="exact"/>
      <w:ind w:left="2426"/>
    </w:pPr>
    <w:rPr>
      <w:sz w:val="72"/>
      <w:szCs w:val="72"/>
    </w:rPr>
  </w:style>
  <w:style w:type="paragraph" w:styleId="ListParagraph">
    <w:name w:val="List Paragraph"/>
    <w:basedOn w:val="Normal"/>
    <w:link w:val="ListParagraphChar"/>
    <w:uiPriority w:val="34"/>
    <w:qFormat/>
    <w:pPr>
      <w:ind w:left="480" w:hanging="361"/>
    </w:pPr>
  </w:style>
  <w:style w:type="paragraph" w:customStyle="1" w:styleId="TableParagraph">
    <w:name w:val="Table Paragraph"/>
    <w:basedOn w:val="Normal"/>
    <w:uiPriority w:val="1"/>
    <w:qFormat/>
    <w:pPr>
      <w:ind w:left="120"/>
    </w:pPr>
  </w:style>
  <w:style w:type="paragraph" w:styleId="Header">
    <w:name w:val="header"/>
    <w:basedOn w:val="Normal"/>
    <w:link w:val="HeaderChar"/>
    <w:uiPriority w:val="99"/>
    <w:unhideWhenUsed/>
    <w:rsid w:val="00657699"/>
    <w:pPr>
      <w:tabs>
        <w:tab w:val="center" w:pos="4513"/>
        <w:tab w:val="right" w:pos="9026"/>
      </w:tabs>
    </w:pPr>
  </w:style>
  <w:style w:type="character" w:customStyle="1" w:styleId="HeaderChar">
    <w:name w:val="Header Char"/>
    <w:basedOn w:val="DefaultParagraphFont"/>
    <w:link w:val="Header"/>
    <w:uiPriority w:val="99"/>
    <w:rsid w:val="00657699"/>
    <w:rPr>
      <w:rFonts w:ascii="Calibri" w:eastAsia="Calibri" w:hAnsi="Calibri" w:cs="Calibri"/>
    </w:rPr>
  </w:style>
  <w:style w:type="paragraph" w:styleId="Footer">
    <w:name w:val="footer"/>
    <w:basedOn w:val="Normal"/>
    <w:link w:val="FooterChar"/>
    <w:uiPriority w:val="99"/>
    <w:unhideWhenUsed/>
    <w:rsid w:val="00657699"/>
    <w:pPr>
      <w:tabs>
        <w:tab w:val="center" w:pos="4513"/>
        <w:tab w:val="right" w:pos="9026"/>
      </w:tabs>
    </w:pPr>
  </w:style>
  <w:style w:type="character" w:customStyle="1" w:styleId="FooterChar">
    <w:name w:val="Footer Char"/>
    <w:basedOn w:val="DefaultParagraphFont"/>
    <w:link w:val="Footer"/>
    <w:uiPriority w:val="99"/>
    <w:rsid w:val="00657699"/>
    <w:rPr>
      <w:rFonts w:ascii="Calibri" w:eastAsia="Calibri" w:hAnsi="Calibri" w:cs="Calibri"/>
    </w:rPr>
  </w:style>
  <w:style w:type="character" w:styleId="Hyperlink">
    <w:name w:val="Hyperlink"/>
    <w:basedOn w:val="DefaultParagraphFont"/>
    <w:uiPriority w:val="99"/>
    <w:unhideWhenUsed/>
    <w:rsid w:val="00E11B9E"/>
    <w:rPr>
      <w:color w:val="0000FF" w:themeColor="hyperlink"/>
      <w:u w:val="single"/>
    </w:rPr>
  </w:style>
  <w:style w:type="character" w:customStyle="1" w:styleId="Heading1Char">
    <w:name w:val="Heading 1 Char"/>
    <w:basedOn w:val="DefaultParagraphFont"/>
    <w:link w:val="Heading1"/>
    <w:uiPriority w:val="9"/>
    <w:rsid w:val="00F5703F"/>
    <w:rPr>
      <w:rFonts w:ascii="Calibri" w:eastAsia="Calibri" w:hAnsi="Calibri" w:cs="Calibri"/>
      <w:sz w:val="32"/>
      <w:szCs w:val="32"/>
    </w:rPr>
  </w:style>
  <w:style w:type="character" w:customStyle="1" w:styleId="ListParagraphChar">
    <w:name w:val="List Paragraph Char"/>
    <w:basedOn w:val="DefaultParagraphFont"/>
    <w:link w:val="ListParagraph"/>
    <w:uiPriority w:val="34"/>
    <w:rsid w:val="00B360FA"/>
    <w:rPr>
      <w:rFonts w:ascii="Calibri" w:eastAsia="Calibri" w:hAnsi="Calibri" w:cs="Calibri"/>
    </w:rPr>
  </w:style>
  <w:style w:type="paragraph" w:styleId="Revision">
    <w:name w:val="Revision"/>
    <w:hidden/>
    <w:uiPriority w:val="99"/>
    <w:semiHidden/>
    <w:rsid w:val="002E38BE"/>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D0CE2"/>
    <w:rPr>
      <w:sz w:val="16"/>
      <w:szCs w:val="16"/>
    </w:rPr>
  </w:style>
  <w:style w:type="paragraph" w:styleId="CommentText">
    <w:name w:val="annotation text"/>
    <w:basedOn w:val="Normal"/>
    <w:link w:val="CommentTextChar"/>
    <w:uiPriority w:val="99"/>
    <w:unhideWhenUsed/>
    <w:rsid w:val="006D0CE2"/>
    <w:rPr>
      <w:sz w:val="20"/>
      <w:szCs w:val="20"/>
    </w:rPr>
  </w:style>
  <w:style w:type="character" w:customStyle="1" w:styleId="CommentTextChar">
    <w:name w:val="Comment Text Char"/>
    <w:basedOn w:val="DefaultParagraphFont"/>
    <w:link w:val="CommentText"/>
    <w:uiPriority w:val="99"/>
    <w:rsid w:val="006D0CE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0CE2"/>
    <w:rPr>
      <w:b/>
      <w:bCs/>
    </w:rPr>
  </w:style>
  <w:style w:type="character" w:customStyle="1" w:styleId="CommentSubjectChar">
    <w:name w:val="Comment Subject Char"/>
    <w:basedOn w:val="CommentTextChar"/>
    <w:link w:val="CommentSubject"/>
    <w:uiPriority w:val="99"/>
    <w:semiHidden/>
    <w:rsid w:val="006D0CE2"/>
    <w:rPr>
      <w:rFonts w:ascii="Calibri" w:eastAsia="Calibri" w:hAnsi="Calibri" w:cs="Calibri"/>
      <w:b/>
      <w:bCs/>
      <w:sz w:val="20"/>
      <w:szCs w:val="20"/>
    </w:rPr>
  </w:style>
  <w:style w:type="table" w:styleId="TableGrid">
    <w:name w:val="Table Grid"/>
    <w:basedOn w:val="TableNormal"/>
    <w:uiPriority w:val="59"/>
    <w:rsid w:val="00A612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C62631"/>
    <w:rPr>
      <w:rFonts w:ascii="Segoe UI" w:hAnsi="Segoe UI" w:cs="Segoe UI" w:hint="default"/>
      <w:sz w:val="18"/>
      <w:szCs w:val="18"/>
    </w:rPr>
  </w:style>
  <w:style w:type="character" w:styleId="UnresolvedMention">
    <w:name w:val="Unresolved Mention"/>
    <w:basedOn w:val="DefaultParagraphFont"/>
    <w:uiPriority w:val="99"/>
    <w:semiHidden/>
    <w:unhideWhenUsed/>
    <w:rsid w:val="004577B9"/>
    <w:rPr>
      <w:color w:val="605E5C"/>
      <w:shd w:val="clear" w:color="auto" w:fill="E1DFDD"/>
    </w:rPr>
  </w:style>
  <w:style w:type="character" w:styleId="FollowedHyperlink">
    <w:name w:val="FollowedHyperlink"/>
    <w:basedOn w:val="DefaultParagraphFont"/>
    <w:uiPriority w:val="99"/>
    <w:semiHidden/>
    <w:unhideWhenUsed/>
    <w:rsid w:val="002072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89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scot/publications/behaviour-scottish-schools-research-report-2023/"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scot/binaries/content/documents/govscot/publications/advice-and-guidance/2024/11/respect-national-approach-anti-bullying/documents/respect-national-approach-anti-bullying-scotlands-children-young-people/respect-national-approach-anti-bullying-scotlands-children-young-people/govscot%3Adocument/respect-national-approach-anti-bullying-scotlands-children-young-people.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4F23BFF7B3144EB17C6FED0F04F6CC" ma:contentTypeVersion="6" ma:contentTypeDescription="Create a new document." ma:contentTypeScope="" ma:versionID="82d4a2d8088f6817fdcee96c3ce15dc0">
  <xsd:schema xmlns:xsd="http://www.w3.org/2001/XMLSchema" xmlns:xs="http://www.w3.org/2001/XMLSchema" xmlns:p="http://schemas.microsoft.com/office/2006/metadata/properties" xmlns:ns2="858dee60-4117-4fde-89fa-a265927e6775" xmlns:ns3="8aa44c57-f670-4bde-9fc6-ab9737afc569" targetNamespace="http://schemas.microsoft.com/office/2006/metadata/properties" ma:root="true" ma:fieldsID="57b095eed4514eab54cf504f1dc3e075" ns2:_="" ns3:_="">
    <xsd:import namespace="858dee60-4117-4fde-89fa-a265927e6775"/>
    <xsd:import namespace="8aa44c57-f670-4bde-9fc6-ab9737afc5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dee60-4117-4fde-89fa-a265927e67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44c57-f670-4bde-9fc6-ab9737afc5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aa44c57-f670-4bde-9fc6-ab9737afc569">
      <UserInfo>
        <DisplayName>Mark Hearns</DisplayName>
        <AccountId>95</AccountId>
        <AccountType/>
      </UserInfo>
    </SharedWithUsers>
  </documentManagement>
</p:properties>
</file>

<file path=customXml/itemProps1.xml><?xml version="1.0" encoding="utf-8"?>
<ds:datastoreItem xmlns:ds="http://schemas.openxmlformats.org/officeDocument/2006/customXml" ds:itemID="{49978489-50E3-4E75-A739-BC0CB30748BF}">
  <ds:schemaRefs>
    <ds:schemaRef ds:uri="http://schemas.microsoft.com/sharepoint/v3/contenttype/forms"/>
  </ds:schemaRefs>
</ds:datastoreItem>
</file>

<file path=customXml/itemProps2.xml><?xml version="1.0" encoding="utf-8"?>
<ds:datastoreItem xmlns:ds="http://schemas.openxmlformats.org/officeDocument/2006/customXml" ds:itemID="{7485C087-AC4D-4F55-9608-AE8D5153A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dee60-4117-4fde-89fa-a265927e6775"/>
    <ds:schemaRef ds:uri="8aa44c57-f670-4bde-9fc6-ab9737afc5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1210E-B660-4E68-9581-1835B4FC3A4D}">
  <ds:schemaRefs>
    <ds:schemaRef ds:uri="http://schemas.openxmlformats.org/officeDocument/2006/bibliography"/>
  </ds:schemaRefs>
</ds:datastoreItem>
</file>

<file path=customXml/itemProps4.xml><?xml version="1.0" encoding="utf-8"?>
<ds:datastoreItem xmlns:ds="http://schemas.openxmlformats.org/officeDocument/2006/customXml" ds:itemID="{23B48ABE-7334-4286-891B-CB714103E202}">
  <ds:schemaRefs>
    <ds:schemaRef ds:uri="http://schemas.microsoft.com/office/2006/metadata/properties"/>
    <ds:schemaRef ds:uri="http://schemas.microsoft.com/office/infopath/2007/PartnerControls"/>
    <ds:schemaRef ds:uri="8aa44c57-f670-4bde-9fc6-ab9737afc56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4300</Words>
  <Characters>24511</Characters>
  <Application>Microsoft Office Word</Application>
  <DocSecurity>0</DocSecurity>
  <Lines>204</Lines>
  <Paragraphs>57</Paragraphs>
  <ScaleCrop>false</ScaleCrop>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Mark Hearns</cp:lastModifiedBy>
  <cp:revision>586</cp:revision>
  <dcterms:created xsi:type="dcterms:W3CDTF">2023-05-05T07:55:00Z</dcterms:created>
  <dcterms:modified xsi:type="dcterms:W3CDTF">2025-01-28T08:54:00Z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vt:lpwstr>
  </property>
  <property fmtid="{D5CDD505-2E9C-101B-9397-08002B2CF9AE}" pid="4" name="LastSaved">
    <vt:filetime>2021-09-28T00:00:00Z</vt:filetime>
  </property>
  <property fmtid="{D5CDD505-2E9C-101B-9397-08002B2CF9AE}" pid="5" name="ContentTypeId">
    <vt:lpwstr>0x010100734F23BFF7B3144EB17C6FED0F04F6CC</vt:lpwstr>
  </property>
</Properties>
</file>